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C6" w:rsidRDefault="007F24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ЗАДАНИЯ</w:t>
      </w:r>
      <w:r w:rsidRPr="007F24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ФОРМИРОВАНИЮ ФУНКЦИОНАЛЬНОЙ ГРАМОТНОСТИ НА УРОКАХ ОКРУЖАЮЩЕГО МИРА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Предмет: Окружающий мир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Класс: 2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Тема: Правила вежливости.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>
        <w:rPr>
          <w:rFonts w:ascii="Times New Roman" w:eastAsia="Georgia" w:hAnsi="Times New Roman" w:cs="Times New Roman"/>
          <w:sz w:val="28"/>
          <w:szCs w:val="28"/>
        </w:rPr>
        <w:t>Обучающимся предлагается два текста, по которым составлены задания.</w:t>
      </w:r>
      <w:proofErr w:type="gramEnd"/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  <w:u w:val="single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  <w:u w:val="single"/>
        </w:rPr>
        <w:t>Текст 1. (из учебника)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Волшебные поступки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(Рассказ Сережи и Нади)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Наш папа замечательный. Но всё-таки нередко он ведёт себя странно.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Когда он приходит куда-нибудь вместе с мамой, он не идёт в дверь первым, а пропускает мама. Почему? Непонятно.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Если папа хочет куда-то войти, а в дверях ему встречается женщина, папа ждёт, пока она выйдет, а потом уже сам проходит. Ему бы надо поскорее проскочить в дверь, а он зачем-то ждёт…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Зато, выходя из автобуса или трамвая, папа поступает наоборот. Сначала сам выйдет, а потом уже мама.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Но ещё удивительнее вот что. Папа выходит и тут же очень пугается. Мама ещё с подножки не сошла, а он её уже за руку берёт, как маленький. Может, на него улица многолюдная так действует</w:t>
      </w:r>
      <w:proofErr w:type="gramStart"/>
      <w:r w:rsidRPr="008051D7">
        <w:rPr>
          <w:rFonts w:ascii="Times New Roman" w:eastAsia="Georgia" w:hAnsi="Times New Roman" w:cs="Times New Roman"/>
          <w:sz w:val="28"/>
          <w:szCs w:val="28"/>
        </w:rPr>
        <w:t>… Б</w:t>
      </w:r>
      <w:proofErr w:type="gramEnd"/>
      <w:r w:rsidRPr="008051D7">
        <w:rPr>
          <w:rFonts w:ascii="Times New Roman" w:eastAsia="Georgia" w:hAnsi="Times New Roman" w:cs="Times New Roman"/>
          <w:sz w:val="28"/>
          <w:szCs w:val="28"/>
        </w:rPr>
        <w:t>ывает, выйдет папа из автобуса и сразу протягивает руку какой-нибудь старушке. Как будто старушка смелее его…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И за эти странные поступки окружающие почему-то благодарят папу. Получается, что эти поступки волшебные - они делают окружающих приветливее и добрее.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  <w:u w:val="single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  <w:u w:val="single"/>
        </w:rPr>
        <w:t>Текст 2.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Приходилось ли тебе слышать, как взрослые о ком-то говорят: «Порядочный человек!? И задумывался ли ты над тем</w:t>
      </w:r>
      <w:proofErr w:type="gramStart"/>
      <w:r w:rsidRPr="008051D7">
        <w:rPr>
          <w:rFonts w:ascii="Times New Roman" w:eastAsia="Georgia" w:hAnsi="Times New Roman" w:cs="Times New Roman"/>
          <w:sz w:val="28"/>
          <w:szCs w:val="28"/>
        </w:rPr>
        <w:t xml:space="preserve"> ,</w:t>
      </w:r>
      <w:proofErr w:type="gramEnd"/>
      <w:r w:rsidRPr="008051D7">
        <w:rPr>
          <w:rFonts w:ascii="Times New Roman" w:eastAsia="Georgia" w:hAnsi="Times New Roman" w:cs="Times New Roman"/>
          <w:sz w:val="28"/>
          <w:szCs w:val="28"/>
        </w:rPr>
        <w:t xml:space="preserve"> что означает слово </w:t>
      </w:r>
      <w:r w:rsidRPr="008051D7">
        <w:rPr>
          <w:rFonts w:ascii="Times New Roman" w:eastAsia="Georgia" w:hAnsi="Times New Roman" w:cs="Times New Roman"/>
          <w:sz w:val="28"/>
          <w:szCs w:val="28"/>
        </w:rPr>
        <w:lastRenderedPageBreak/>
        <w:t>«порядочный»? Может быть, это человек, который любит порядок, аккуратно одет, не разбрасывает вещи, приходит во время в школу? Да, корень этого слова «порядок». Но речь идет не о простом порядке, а об устройстве самой жизни. Этот порядок - верность, честность, благородство, умение понять чужую беду и радоваться чужой удаче как собственной. Чем больше такого порядка будет вокруг нас, тем счастливее будут жить люди. Порядочный. Постарайся скорее понять и запомнить это прекрасное русское слово. Живи так, чтобы люди говорили о тебе: «Это порядочный человек».  (По Ю. Яковлеву)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 xml:space="preserve">Задание 1. </w:t>
      </w:r>
      <w:r w:rsidRPr="008051D7">
        <w:rPr>
          <w:rFonts w:ascii="Times New Roman" w:eastAsia="Georgia" w:hAnsi="Times New Roman" w:cs="Times New Roman"/>
          <w:noProof/>
          <w:sz w:val="28"/>
          <w:szCs w:val="28"/>
        </w:rPr>
        <w:t>Прочитайте текс №1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Ответьте на вопросы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1)  Какие папины поступки показались ребятам странными?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А) Пропускает маму в дверь первой.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Б) Пугается </w:t>
      </w:r>
      <w:proofErr w:type="gramStart"/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чего-то</w:t>
      </w:r>
      <w:proofErr w:type="gramEnd"/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 выйдя из автобуса.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В) Подаёт незнакомой старушке руку, выходя из автобуса.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Г) Выходит из подъезда один без мамы.</w:t>
      </w: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2) Какого человека, по мнению автора текста 2, можно назвать «порядочным»?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А) Человек, который любит порядок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Б) Человек, который аккуратно одет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В) Человек, который никогда не опаздывает?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Г) Честный, благородный человек, умеющий понять другого человека</w:t>
      </w: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3) Можно ли папу Серёжи и Нади назвать порядочным? Почему?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>Задание 2.</w:t>
      </w:r>
      <w:r w:rsidRPr="008051D7">
        <w:rPr>
          <w:rFonts w:ascii="Times New Roman" w:eastAsia="Georgia" w:hAnsi="Times New Roman" w:cs="Times New Roman"/>
          <w:b/>
          <w:color w:val="231F20"/>
          <w:sz w:val="28"/>
          <w:szCs w:val="28"/>
        </w:rPr>
        <w:t xml:space="preserve"> </w:t>
      </w: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Используя текст и дополнительные источники, составь свое определение «порядочный человек».</w:t>
      </w:r>
    </w:p>
    <w:tbl>
      <w:tblPr>
        <w:tblW w:w="92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58"/>
      </w:tblGrid>
      <w:tr w:rsidR="007F24CD" w:rsidRPr="008051D7" w:rsidTr="006642BC">
        <w:trPr>
          <w:trHeight w:val="811"/>
        </w:trPr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spacing w:line="360" w:lineRule="auto"/>
              <w:ind w:left="460" w:right="-2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Порядочность</w:t>
            </w:r>
            <w:r w:rsidRPr="001D632C">
              <w:rPr>
                <w:rFonts w:ascii="Times New Roman" w:hAnsi="Times New Roman" w:cs="Times New Roman"/>
                <w:sz w:val="28"/>
                <w:szCs w:val="28"/>
              </w:rPr>
              <w:t xml:space="preserve"> – честность, неспособность к низким, аморальным, антиобщественным поступкам. Порядочный человек - честный, соответствующий принятым правилам поведения.                                  </w:t>
            </w:r>
            <w:r w:rsidRPr="001D63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Словарь Ожегова</w:t>
            </w:r>
          </w:p>
        </w:tc>
      </w:tr>
    </w:tbl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tbl>
      <w:tblPr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14"/>
      </w:tblGrid>
      <w:tr w:rsidR="007F24CD" w:rsidRPr="008051D7" w:rsidTr="006642BC">
        <w:trPr>
          <w:trHeight w:val="447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spacing w:line="360" w:lineRule="auto"/>
              <w:ind w:left="142" w:right="-20"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2C">
              <w:rPr>
                <w:rFonts w:ascii="Times New Roman" w:hAnsi="Times New Roman" w:cs="Times New Roman"/>
                <w:b/>
                <w:sz w:val="28"/>
                <w:szCs w:val="28"/>
              </w:rPr>
              <w:t>Порядочность</w:t>
            </w:r>
            <w:r w:rsidRPr="001D632C">
              <w:rPr>
                <w:rFonts w:ascii="Times New Roman" w:hAnsi="Times New Roman" w:cs="Times New Roman"/>
                <w:sz w:val="28"/>
                <w:szCs w:val="28"/>
              </w:rPr>
              <w:t xml:space="preserve"> – моральное качество человека, характеризующееся строгим соблюдением установленных норм поведения в том обществе, в котором проходит его жизнь; неспособность к сознательному, намеренному совершению поступков, противоречащих нормам общественной морали, нравственности и воспитания, а в случае случайного или вынужденного нарушения им этих норм – способность испытывать чувство стыда и вины.                                     </w:t>
            </w:r>
            <w:r w:rsidRPr="001D632C">
              <w:rPr>
                <w:rFonts w:ascii="Times New Roman" w:hAnsi="Times New Roman" w:cs="Times New Roman"/>
                <w:b/>
                <w:sz w:val="28"/>
                <w:szCs w:val="28"/>
              </w:rPr>
              <w:t>Википедия</w:t>
            </w:r>
          </w:p>
        </w:tc>
      </w:tr>
    </w:tbl>
    <w:p w:rsidR="007F24CD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57"/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14"/>
      </w:tblGrid>
      <w:tr w:rsidR="007F24CD" w:rsidRPr="008051D7" w:rsidTr="006642BC">
        <w:trPr>
          <w:trHeight w:val="64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spacing w:line="360" w:lineRule="auto"/>
              <w:ind w:left="142" w:right="-2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2C">
              <w:rPr>
                <w:rFonts w:ascii="Times New Roman" w:hAnsi="Times New Roman" w:cs="Times New Roman"/>
                <w:sz w:val="28"/>
                <w:szCs w:val="28"/>
              </w:rPr>
              <w:t>О порядочности писал Аристотель, определяя порядочного человека, как человека, никогда не делающего дурного по своей воле.</w:t>
            </w:r>
          </w:p>
        </w:tc>
      </w:tr>
    </w:tbl>
    <w:p w:rsidR="007F24CD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>Порядочный  человек  -  это человек…  _____________________________________________________________________________________________________________________________________________________________</w:t>
      </w:r>
      <w:r>
        <w:rPr>
          <w:rFonts w:ascii="Times New Roman" w:eastAsia="Georgia" w:hAnsi="Times New Roman" w:cs="Times New Roman"/>
          <w:b/>
          <w:sz w:val="28"/>
          <w:szCs w:val="28"/>
        </w:rPr>
        <w:t>______________________________________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color w:val="231F20"/>
          <w:sz w:val="28"/>
          <w:szCs w:val="28"/>
        </w:rPr>
        <w:t xml:space="preserve">Задание 3.  </w:t>
      </w: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Вспомните литературные произведения, в которых вы читали о “волшебных поступках” Какие это были поступки? (запишите название/автор/поступок)</w:t>
      </w:r>
    </w:p>
    <w:p w:rsidR="007F24CD" w:rsidRPr="008051D7" w:rsidRDefault="007F24CD" w:rsidP="007F24CD">
      <w:pPr>
        <w:pStyle w:val="normal"/>
        <w:numPr>
          <w:ilvl w:val="0"/>
          <w:numId w:val="1"/>
        </w:numPr>
        <w:spacing w:line="360" w:lineRule="auto"/>
        <w:ind w:right="-20" w:firstLine="709"/>
        <w:contextualSpacing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___________________________________________________</w:t>
      </w:r>
    </w:p>
    <w:p w:rsidR="007F24CD" w:rsidRPr="008051D7" w:rsidRDefault="007F24CD" w:rsidP="007F24CD">
      <w:pPr>
        <w:pStyle w:val="normal"/>
        <w:numPr>
          <w:ilvl w:val="0"/>
          <w:numId w:val="1"/>
        </w:numPr>
        <w:spacing w:line="360" w:lineRule="auto"/>
        <w:ind w:right="-20" w:firstLine="709"/>
        <w:contextualSpacing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___________________________________________________</w:t>
      </w:r>
    </w:p>
    <w:p w:rsidR="007F24CD" w:rsidRPr="008051D7" w:rsidRDefault="007F24CD" w:rsidP="007F24CD">
      <w:pPr>
        <w:pStyle w:val="normal"/>
        <w:numPr>
          <w:ilvl w:val="0"/>
          <w:numId w:val="1"/>
        </w:numPr>
        <w:spacing w:line="360" w:lineRule="auto"/>
        <w:ind w:right="-20" w:firstLine="709"/>
        <w:contextualSpacing/>
        <w:rPr>
          <w:rFonts w:ascii="Times New Roman" w:eastAsia="Georgia" w:hAnsi="Times New Roman" w:cs="Times New Roman"/>
          <w:color w:val="231F20"/>
          <w:sz w:val="28"/>
          <w:szCs w:val="28"/>
        </w:rPr>
      </w:pPr>
      <w:r w:rsidRPr="008051D7">
        <w:rPr>
          <w:rFonts w:ascii="Times New Roman" w:eastAsia="Georgia" w:hAnsi="Times New Roman" w:cs="Times New Roman"/>
          <w:color w:val="231F20"/>
          <w:sz w:val="28"/>
          <w:szCs w:val="28"/>
        </w:rPr>
        <w:t>___________________________________________________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rPr>
          <w:rFonts w:ascii="Times New Roman" w:eastAsia="Georgia" w:hAnsi="Times New Roman" w:cs="Times New Roman"/>
          <w:b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lastRenderedPageBreak/>
        <w:t>Задание 4</w:t>
      </w:r>
      <w:r w:rsidRPr="008051D7">
        <w:rPr>
          <w:rFonts w:ascii="Times New Roman" w:eastAsia="Georgia" w:hAnsi="Times New Roman" w:cs="Times New Roman"/>
          <w:sz w:val="28"/>
          <w:szCs w:val="28"/>
        </w:rPr>
        <w:t>. Встречались ли тебе в жизни «порядочные люди»? Составьте о них рассказ.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 xml:space="preserve">Задание 5. </w:t>
      </w:r>
      <w:r w:rsidRPr="008051D7">
        <w:rPr>
          <w:rFonts w:ascii="Times New Roman" w:eastAsia="Georgia" w:hAnsi="Times New Roman" w:cs="Times New Roman"/>
          <w:sz w:val="28"/>
          <w:szCs w:val="28"/>
        </w:rPr>
        <w:t>Используя  текст, свои наблюдения и дополнительные источники, составь для своих одноклассников Памятку « Как стать порядочным  человеком»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30"/>
      </w:tblGrid>
      <w:tr w:rsidR="007F24CD" w:rsidRPr="005C0169" w:rsidTr="006642BC">
        <w:trPr>
          <w:trHeight w:val="220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spacing w:line="360" w:lineRule="auto"/>
              <w:ind w:left="920" w:right="-20"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D632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Памятка« Как стать порядочным  человеком»</w:t>
            </w:r>
          </w:p>
          <w:p w:rsidR="007F24CD" w:rsidRPr="001D632C" w:rsidRDefault="007F24CD" w:rsidP="006642BC">
            <w:pPr>
              <w:pStyle w:val="normal"/>
              <w:spacing w:line="360" w:lineRule="auto"/>
              <w:ind w:left="920" w:right="-20"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D632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1._____________________________________________</w:t>
            </w:r>
          </w:p>
          <w:p w:rsidR="007F24CD" w:rsidRPr="001D632C" w:rsidRDefault="007F24CD" w:rsidP="006642BC">
            <w:pPr>
              <w:pStyle w:val="normal"/>
              <w:spacing w:line="360" w:lineRule="auto"/>
              <w:ind w:left="920" w:right="-20"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D632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2._____________________________________________</w:t>
            </w:r>
          </w:p>
          <w:p w:rsidR="007F24CD" w:rsidRPr="001D632C" w:rsidRDefault="007F24CD" w:rsidP="006642BC">
            <w:pPr>
              <w:pStyle w:val="normal"/>
              <w:spacing w:line="360" w:lineRule="auto"/>
              <w:ind w:left="920" w:right="-20"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D632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3._____________________________________________</w:t>
            </w:r>
          </w:p>
          <w:p w:rsidR="007F24CD" w:rsidRPr="001D632C" w:rsidRDefault="007F24CD" w:rsidP="006642BC">
            <w:pPr>
              <w:pStyle w:val="normal"/>
              <w:spacing w:line="360" w:lineRule="auto"/>
              <w:ind w:left="920" w:right="-20"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D632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4._____________________________________________</w:t>
            </w:r>
          </w:p>
          <w:p w:rsidR="007F24CD" w:rsidRPr="001D632C" w:rsidRDefault="007F24CD" w:rsidP="006642BC">
            <w:pPr>
              <w:pStyle w:val="normal"/>
              <w:spacing w:line="360" w:lineRule="auto"/>
              <w:ind w:left="920" w:right="-20"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D632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5._____________________________________________</w:t>
            </w:r>
          </w:p>
        </w:tc>
      </w:tr>
    </w:tbl>
    <w:p w:rsidR="007F24CD" w:rsidRPr="005C0169" w:rsidRDefault="007F24CD" w:rsidP="007F24CD">
      <w:pPr>
        <w:pStyle w:val="normal"/>
        <w:spacing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>Задание 6.</w:t>
      </w:r>
      <w:r w:rsidRPr="008051D7">
        <w:rPr>
          <w:rFonts w:ascii="Times New Roman" w:eastAsia="Georgia" w:hAnsi="Times New Roman" w:cs="Times New Roman"/>
          <w:sz w:val="28"/>
          <w:szCs w:val="28"/>
        </w:rPr>
        <w:t xml:space="preserve"> Достаточно ли в тексте № 2. информации, чтобы раскрыть понятие «порядочный человек»?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Ответ:________________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>Задание 7.</w:t>
      </w:r>
      <w:r w:rsidRPr="008051D7">
        <w:rPr>
          <w:rFonts w:ascii="Times New Roman" w:eastAsia="Georgia" w:hAnsi="Times New Roman" w:cs="Times New Roman"/>
          <w:sz w:val="28"/>
          <w:szCs w:val="28"/>
        </w:rPr>
        <w:t xml:space="preserve"> Какие источники информации пополнят твои знания о порядочном человеке?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А) Интернет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Б) Словари, энциклопедии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В) Географическая карта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Г) Телевизионные передачи из цикла « Из жизни замечательных людей»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Д) Другие источники. Какие?___________________</w:t>
      </w:r>
    </w:p>
    <w:p w:rsidR="007F24CD" w:rsidRPr="005C0169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1020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CD" w:rsidRPr="005C0169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 xml:space="preserve">Задание 8*. </w:t>
      </w:r>
      <w:r w:rsidRPr="008051D7">
        <w:rPr>
          <w:rFonts w:ascii="Times New Roman" w:eastAsia="Georgia" w:hAnsi="Times New Roman" w:cs="Times New Roman"/>
          <w:sz w:val="28"/>
          <w:szCs w:val="28"/>
        </w:rPr>
        <w:t xml:space="preserve">Рассмотрите </w:t>
      </w:r>
      <w:proofErr w:type="spellStart"/>
      <w:r w:rsidRPr="008051D7">
        <w:rPr>
          <w:rFonts w:ascii="Times New Roman" w:eastAsia="Georgia" w:hAnsi="Times New Roman" w:cs="Times New Roman"/>
          <w:sz w:val="28"/>
          <w:szCs w:val="28"/>
        </w:rPr>
        <w:t>инфографику</w:t>
      </w:r>
      <w:proofErr w:type="spellEnd"/>
      <w:r w:rsidRPr="008051D7">
        <w:rPr>
          <w:rFonts w:ascii="Times New Roman" w:eastAsia="Georgia" w:hAnsi="Times New Roman" w:cs="Times New Roman"/>
          <w:sz w:val="28"/>
          <w:szCs w:val="28"/>
        </w:rPr>
        <w:t xml:space="preserve"> “Русский национальный характер”, ответьте на вопросы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а) Какие качества характера не подходят к понятию “порядочный человек”?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eastAsia="Georgia" w:hAnsi="Times New Roman" w:cs="Times New Roman"/>
          <w:sz w:val="28"/>
          <w:szCs w:val="28"/>
        </w:rPr>
        <w:t>____________________</w:t>
      </w:r>
      <w:r w:rsidRPr="008051D7">
        <w:rPr>
          <w:rFonts w:ascii="Times New Roman" w:eastAsia="Georgia" w:hAnsi="Times New Roman" w:cs="Times New Roman"/>
          <w:sz w:val="28"/>
          <w:szCs w:val="28"/>
        </w:rPr>
        <w:t>_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051D7">
        <w:rPr>
          <w:rFonts w:ascii="Times New Roman" w:eastAsia="Georgia" w:hAnsi="Times New Roman" w:cs="Times New Roman"/>
          <w:sz w:val="28"/>
          <w:szCs w:val="28"/>
        </w:rPr>
        <w:t>б) Каких людей больше, добрых или равнодушных?</w:t>
      </w:r>
    </w:p>
    <w:p w:rsidR="007F24CD" w:rsidRPr="008051D7" w:rsidRDefault="007F24CD" w:rsidP="007F24CD">
      <w:pPr>
        <w:pStyle w:val="normal"/>
        <w:spacing w:line="360" w:lineRule="auto"/>
        <w:ind w:left="460" w:right="-20" w:firstLine="709"/>
        <w:contextualSpacing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F24CD" w:rsidRPr="008051D7" w:rsidRDefault="007F24CD" w:rsidP="007F24CD">
      <w:pPr>
        <w:pStyle w:val="normal"/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8051D7">
        <w:rPr>
          <w:rFonts w:ascii="Times New Roman" w:eastAsia="Georgia" w:hAnsi="Times New Roman" w:cs="Times New Roman"/>
          <w:b/>
          <w:sz w:val="28"/>
          <w:szCs w:val="28"/>
        </w:rPr>
        <w:t>Критерии оценивания</w:t>
      </w:r>
    </w:p>
    <w:p w:rsidR="007F24CD" w:rsidRPr="005C0169" w:rsidRDefault="007F24CD" w:rsidP="007F24CD">
      <w:pPr>
        <w:pStyle w:val="normal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12"/>
        <w:gridCol w:w="1842"/>
        <w:gridCol w:w="5031"/>
      </w:tblGrid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 задания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 баллов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Комментарии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Если один ответ - 1 балл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балл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Если ответ выбран неверный - 0 баллов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Полный ответ, грамотно сформулированы 2-3 предложения  - 2 балла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предложение б/</w:t>
            </w:r>
            <w:proofErr w:type="spellStart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ош</w:t>
            </w:r>
            <w:proofErr w:type="spellEnd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-1 балл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 баллов - имеются ошибки.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составленное определение - 2 балла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Допущена</w:t>
            </w:r>
            <w:proofErr w:type="gramEnd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 </w:t>
            </w:r>
            <w:proofErr w:type="spellStart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ош</w:t>
            </w:r>
            <w:proofErr w:type="spellEnd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определении - 1 балл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Если ответ выбран неверный - 0 баллов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Названы 2 - 3 произведения - 2 балла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Названо 1 произведение - 1 балл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 ответа - 0 баллов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 4-5 предложений б/</w:t>
            </w:r>
            <w:proofErr w:type="spellStart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ош</w:t>
            </w:r>
            <w:proofErr w:type="spellEnd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- 3 балла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Рассказ 2-3 </w:t>
            </w:r>
            <w:proofErr w:type="spellStart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предлож</w:t>
            </w:r>
            <w:proofErr w:type="spellEnd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б/</w:t>
            </w:r>
            <w:proofErr w:type="spellStart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ош</w:t>
            </w:r>
            <w:proofErr w:type="spellEnd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- 2 балла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рассказе допущено 2-3 </w:t>
            </w:r>
            <w:proofErr w:type="spellStart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ош</w:t>
            </w:r>
            <w:proofErr w:type="spellEnd"/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- 1 балл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4-5 строки -3 балла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2-3 строки - 2 балла</w:t>
            </w:r>
          </w:p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строка - 1 балл</w:t>
            </w: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балл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балла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24CD" w:rsidRPr="005C0169" w:rsidTr="006642BC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3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 балл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CD" w:rsidRPr="001D632C" w:rsidRDefault="007F24CD" w:rsidP="006642BC">
            <w:pPr>
              <w:pStyle w:val="normal"/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7F24CD" w:rsidRDefault="007F24CD">
      <w:pPr>
        <w:rPr>
          <w:rFonts w:ascii="Times New Roman" w:hAnsi="Times New Roman" w:cs="Times New Roman"/>
          <w:b/>
          <w:sz w:val="28"/>
          <w:szCs w:val="28"/>
        </w:rPr>
      </w:pPr>
    </w:p>
    <w:p w:rsidR="007D7A69" w:rsidRPr="005C0169" w:rsidRDefault="007D7A69" w:rsidP="007D7A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Задания размещены на сайте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автор - </w:t>
      </w:r>
      <w:proofErr w:type="spellStart"/>
      <w:r w:rsidRPr="005C0169">
        <w:rPr>
          <w:rFonts w:ascii="Times New Roman" w:eastAsia="Times New Roman" w:hAnsi="Times New Roman" w:cs="Times New Roman"/>
          <w:color w:val="000000"/>
          <w:sz w:val="24"/>
          <w:szCs w:val="24"/>
        </w:rPr>
        <w:t>Кленова</w:t>
      </w:r>
      <w:proofErr w:type="spellEnd"/>
      <w:r w:rsidRPr="005C0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Владимировна</w:t>
      </w:r>
    </w:p>
    <w:p w:rsidR="007D7A69" w:rsidRPr="007D7A69" w:rsidRDefault="007D7A69" w:rsidP="007D7A6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016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0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городского округа Тольятти «Школа с углубленным изучением отдельных предметов № 89»</w:t>
      </w:r>
      <w:proofErr w:type="gramEnd"/>
    </w:p>
    <w:p w:rsidR="007F24CD" w:rsidRPr="007D7A69" w:rsidRDefault="007F24CD" w:rsidP="007D7A69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A69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7F24CD" w:rsidRPr="000F6E1E" w:rsidRDefault="007F24CD" w:rsidP="007F24C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F6E1E">
        <w:t xml:space="preserve">Информация  об исследовании PISA . Национальный центр исследования PISA в России (Отдел оценки качества образования ИСМО РАО): http://www.centeroko.ru </w:t>
      </w:r>
    </w:p>
    <w:p w:rsidR="007F24CD" w:rsidRPr="000F6E1E" w:rsidRDefault="007F24CD" w:rsidP="007F24C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F6E1E">
        <w:t>Сайт организации ОЭСР: </w:t>
      </w:r>
      <w:hyperlink r:id="rId7" w:history="1">
        <w:r w:rsidRPr="000F6E1E">
          <w:rPr>
            <w:rStyle w:val="a6"/>
          </w:rPr>
          <w:t>http://www</w:t>
        </w:r>
        <w:r w:rsidRPr="000F6E1E">
          <w:rPr>
            <w:rStyle w:val="a6"/>
          </w:rPr>
          <w:t>.</w:t>
        </w:r>
        <w:r w:rsidRPr="000F6E1E">
          <w:rPr>
            <w:rStyle w:val="a6"/>
          </w:rPr>
          <w:t>pisa.oecd.org</w:t>
        </w:r>
      </w:hyperlink>
      <w:r w:rsidRPr="000F6E1E">
        <w:t>.</w:t>
      </w:r>
    </w:p>
    <w:p w:rsidR="007F24CD" w:rsidRPr="000F6E1E" w:rsidRDefault="007F24CD" w:rsidP="007F24CD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6E1E">
        <w:rPr>
          <w:rFonts w:ascii="Times New Roman" w:hAnsi="Times New Roman" w:cs="Times New Roman"/>
          <w:sz w:val="24"/>
          <w:szCs w:val="24"/>
        </w:rPr>
        <w:t>Кемельбекова</w:t>
      </w:r>
      <w:proofErr w:type="spellEnd"/>
      <w:r w:rsidRPr="000F6E1E">
        <w:rPr>
          <w:rFonts w:ascii="Times New Roman" w:hAnsi="Times New Roman" w:cs="Times New Roman"/>
          <w:sz w:val="24"/>
          <w:szCs w:val="24"/>
        </w:rPr>
        <w:t xml:space="preserve"> Г. А. </w:t>
      </w:r>
      <w:r w:rsidRPr="000F6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формирования функциональной грамотности учащихся по предметам гуманитарного цикла. Проблемы и перспективы развития образования: материалы VIII </w:t>
      </w:r>
      <w:proofErr w:type="spellStart"/>
      <w:r w:rsidRPr="000F6E1E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0F6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0F6E1E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0F6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(г. Краснодар, февраль 2016 г.). — Краснодар: Новация, 2016. — С. 6-9. — URL </w:t>
      </w:r>
    </w:p>
    <w:p w:rsidR="007F24CD" w:rsidRPr="007F24CD" w:rsidRDefault="007F24CD">
      <w:pPr>
        <w:rPr>
          <w:rFonts w:ascii="Times New Roman" w:hAnsi="Times New Roman" w:cs="Times New Roman"/>
          <w:b/>
          <w:sz w:val="28"/>
          <w:szCs w:val="28"/>
        </w:rPr>
      </w:pPr>
    </w:p>
    <w:sectPr w:rsidR="007F24CD" w:rsidRPr="007F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27D"/>
    <w:multiLevelType w:val="multilevel"/>
    <w:tmpl w:val="BA80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C4FF4"/>
    <w:multiLevelType w:val="hybridMultilevel"/>
    <w:tmpl w:val="0E4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4FF2"/>
    <w:multiLevelType w:val="multilevel"/>
    <w:tmpl w:val="84A4E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0"/>
    <w:rsid w:val="001B0D4E"/>
    <w:rsid w:val="007D7A69"/>
    <w:rsid w:val="007F24CD"/>
    <w:rsid w:val="00904CFF"/>
    <w:rsid w:val="00AF17C6"/>
    <w:rsid w:val="00B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rsid w:val="007F24C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24CD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4CD"/>
    <w:rPr>
      <w:rFonts w:ascii="Arial" w:eastAsia="Arial" w:hAnsi="Arial" w:cs="Arial"/>
      <w:sz w:val="40"/>
      <w:szCs w:val="40"/>
      <w:lang w:eastAsia="ru-RU"/>
    </w:rPr>
  </w:style>
  <w:style w:type="paragraph" w:styleId="a5">
    <w:name w:val="Normal (Web)"/>
    <w:basedOn w:val="a"/>
    <w:uiPriority w:val="99"/>
    <w:semiHidden/>
    <w:unhideWhenUsed/>
    <w:rsid w:val="007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24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2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rsid w:val="007F24C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24CD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4CD"/>
    <w:rPr>
      <w:rFonts w:ascii="Arial" w:eastAsia="Arial" w:hAnsi="Arial" w:cs="Arial"/>
      <w:sz w:val="40"/>
      <w:szCs w:val="40"/>
      <w:lang w:eastAsia="ru-RU"/>
    </w:rPr>
  </w:style>
  <w:style w:type="paragraph" w:styleId="a5">
    <w:name w:val="Normal (Web)"/>
    <w:basedOn w:val="a"/>
    <w:uiPriority w:val="99"/>
    <w:semiHidden/>
    <w:unhideWhenUsed/>
    <w:rsid w:val="007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24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2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www.pisa.oecd.or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2021-12-22T14:11:00Z</dcterms:created>
  <dcterms:modified xsi:type="dcterms:W3CDTF">2021-12-22T14:56:00Z</dcterms:modified>
</cp:coreProperties>
</file>