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80" w:rsidRDefault="007A3780" w:rsidP="00A34A2B">
      <w:pPr>
        <w:spacing w:after="0" w:line="240" w:lineRule="auto"/>
      </w:pPr>
    </w:p>
    <w:p w:rsidR="0087658E" w:rsidRDefault="0087658E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p w:rsidR="004472F2" w:rsidRDefault="004472F2" w:rsidP="00A34A2B">
      <w:pPr>
        <w:spacing w:after="0" w:line="240" w:lineRule="auto"/>
      </w:pPr>
    </w:p>
    <w:tbl>
      <w:tblPr>
        <w:tblStyle w:val="a6"/>
        <w:tblpPr w:leftFromText="180" w:rightFromText="180" w:vertAnchor="text" w:horzAnchor="margin" w:tblpX="250" w:tblpY="-141"/>
        <w:tblW w:w="1091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A1469E" w:rsidTr="00722804">
        <w:trPr>
          <w:trHeight w:val="15720"/>
        </w:trPr>
        <w:tc>
          <w:tcPr>
            <w:tcW w:w="10915" w:type="dxa"/>
          </w:tcPr>
          <w:p w:rsidR="00C959D7" w:rsidRDefault="00C959D7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E2D45" w:rsidRPr="00F12C62" w:rsidRDefault="00C959D7" w:rsidP="00A34A2B">
            <w:pPr>
              <w:ind w:firstLine="28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</w:t>
            </w:r>
            <w:r w:rsidR="00F12C6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</w:t>
            </w:r>
            <w:r w:rsidR="0072280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575C0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СОДЕРЖАНИЕ</w:t>
            </w:r>
          </w:p>
          <w:p w:rsidR="00E01ED7" w:rsidRDefault="00E01ED7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tbl>
            <w:tblPr>
              <w:tblStyle w:val="a6"/>
              <w:tblW w:w="9916" w:type="dxa"/>
              <w:tblInd w:w="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7371"/>
              <w:gridCol w:w="709"/>
            </w:tblGrid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Введение</w:t>
                  </w:r>
                </w:p>
              </w:tc>
              <w:tc>
                <w:tcPr>
                  <w:tcW w:w="7371" w:type="dxa"/>
                </w:tcPr>
                <w:p w:rsidR="00794A19" w:rsidRPr="00A07F25" w:rsidRDefault="00A07F25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569D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……………………………………………………………………………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A07F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</w:t>
                  </w:r>
                </w:p>
                <w:p w:rsidR="00794A19" w:rsidRPr="00A07F25" w:rsidRDefault="00A07F25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Раздел 1</w:t>
                  </w:r>
                </w:p>
              </w:tc>
              <w:tc>
                <w:tcPr>
                  <w:tcW w:w="7371" w:type="dxa"/>
                </w:tcPr>
                <w:p w:rsidR="00794A19" w:rsidRPr="007569DD" w:rsidRDefault="00D95BC1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Функциональная грамотность и способы ее развития</w:t>
                  </w: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7569DD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.............. 7</w:t>
                  </w:r>
                </w:p>
                <w:p w:rsidR="00794A19" w:rsidRPr="00A07F25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C959D7" w:rsidRPr="00FF27B3" w:rsidTr="005C601C">
              <w:tc>
                <w:tcPr>
                  <w:tcW w:w="1836" w:type="dxa"/>
                </w:tcPr>
                <w:p w:rsidR="00C959D7" w:rsidRPr="00A07F25" w:rsidRDefault="00C959D7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</w:t>
                  </w:r>
                  <w:r w:rsidR="00F73AB4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  <w:r w:rsidRPr="00A07F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7371" w:type="dxa"/>
                </w:tcPr>
                <w:p w:rsidR="00C959D7" w:rsidRDefault="00C959D7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Модель формирования и развития функциональной грамотности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….7</w:t>
                  </w:r>
                </w:p>
                <w:p w:rsidR="00A07F25" w:rsidRPr="00A07F25" w:rsidRDefault="00A07F25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959D7" w:rsidRPr="00FF27B3" w:rsidRDefault="00C959D7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Раздел 2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371" w:type="dxa"/>
                </w:tcPr>
                <w:p w:rsidR="00794A19" w:rsidRDefault="00D95BC1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Модули  функциональной грамотности </w:t>
                  </w:r>
                  <w:r w:rsidR="00F17D6A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и задания для их формирования</w:t>
                  </w: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7569DD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...................................................................................... 9</w:t>
                  </w:r>
                </w:p>
                <w:p w:rsidR="00193425" w:rsidRPr="007569DD" w:rsidRDefault="00193425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2.1.          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Читательская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…………………………………………….. 9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2.2.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Математиче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ская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……………………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</w:t>
                  </w:r>
                  <w:r w:rsidR="001934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13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2.3.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Естественнонаучная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 25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2.4.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Финансовая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…………………………………………….. 28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2.5.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Креативное мышление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 30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2.6.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Глобальные компетенции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 36</w:t>
                  </w:r>
                </w:p>
                <w:p w:rsidR="00F17D6A" w:rsidRPr="00A07F25" w:rsidRDefault="00F17D6A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E04107" w:rsidRPr="00FF27B3" w:rsidTr="005C601C">
              <w:tc>
                <w:tcPr>
                  <w:tcW w:w="1836" w:type="dxa"/>
                </w:tcPr>
                <w:p w:rsidR="00E04107" w:rsidRPr="00A07F25" w:rsidRDefault="00A07F25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Приложение</w:t>
                  </w:r>
                </w:p>
              </w:tc>
              <w:tc>
                <w:tcPr>
                  <w:tcW w:w="7371" w:type="dxa"/>
                </w:tcPr>
                <w:p w:rsidR="00250DB8" w:rsidRPr="007569DD" w:rsidRDefault="007569DD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569D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…………………………………………………………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</w:t>
                  </w:r>
                  <w:r w:rsidR="005C601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….</w:t>
                  </w:r>
                  <w:r w:rsidR="001934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8E396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39</w:t>
                  </w:r>
                </w:p>
                <w:p w:rsidR="00A07F25" w:rsidRPr="00A07F25" w:rsidRDefault="00A07F25" w:rsidP="00A34A2B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04107" w:rsidRPr="00FF27B3" w:rsidRDefault="00E04107" w:rsidP="00A34A2B">
                  <w:pPr>
                    <w:framePr w:hSpace="180" w:wrap="around" w:vAnchor="text" w:hAnchor="margin" w:x="250" w:y="-141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2952F3" w:rsidRDefault="002952F3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</w:t>
            </w:r>
          </w:p>
          <w:p w:rsidR="00575C0B" w:rsidRDefault="002952F3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 w:rsidRPr="002952F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  <w:t xml:space="preserve">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A26C1" w:rsidRPr="002A26C1" w:rsidRDefault="002A26C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   </w:t>
            </w:r>
          </w:p>
          <w:p w:rsidR="002952F3" w:rsidRPr="002952F3" w:rsidRDefault="002952F3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</w:p>
          <w:p w:rsidR="00575C0B" w:rsidRPr="002952F3" w:rsidRDefault="00575C0B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30482" w:rsidRPr="0087658E" w:rsidRDefault="002952F3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9E2C26" w:rsidRDefault="009E2C26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7658E" w:rsidRDefault="0087658E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A2B" w:rsidRDefault="00A34A2B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07F25" w:rsidRDefault="00A07F25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07F25" w:rsidRPr="0087658E" w:rsidRDefault="00A07F25" w:rsidP="00A34A2B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F27B3" w:rsidRPr="0087658E" w:rsidRDefault="00F30482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 xml:space="preserve">                                                 </w:t>
            </w:r>
            <w:r w:rsidR="00250DB8" w:rsidRPr="0087658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ВВЕДЕНИЕ</w:t>
            </w:r>
          </w:p>
          <w:p w:rsidR="00AC3F18" w:rsidRPr="0087658E" w:rsidRDefault="00AC3F18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40481" w:rsidRPr="0087658E" w:rsidRDefault="003404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Требования стандарта таковы, что наряду с традиционным понятием «грамотность», появилось понятие «функциональная грамотность». </w:t>
            </w:r>
          </w:p>
          <w:p w:rsidR="00340481" w:rsidRPr="0087658E" w:rsidRDefault="003404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Что же такое «функциональная грамотность»? 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Функциональная грамотность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</w:t>
            </w:r>
          </w:p>
          <w:p w:rsidR="00340481" w:rsidRPr="0087658E" w:rsidRDefault="003404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 </w:t>
            </w:r>
          </w:p>
          <w:p w:rsidR="00340481" w:rsidRPr="0087658E" w:rsidRDefault="003404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 </w:t>
            </w:r>
          </w:p>
          <w:p w:rsidR="00340481" w:rsidRPr="0087658E" w:rsidRDefault="003404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компетенциями.( Изучать Искать Думать Сотрудничать Приниматься за дело.)</w:t>
            </w:r>
          </w:p>
          <w:p w:rsidR="0087658E" w:rsidRPr="00A34A2B" w:rsidRDefault="00CC588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2F2F2"/>
              </w:rPr>
              <w:t>Функциональная грамотность — это умение эффективно действовать в нестандартных жизненных ситуациях. Ее можно определить как «повседневную мудрость», способность решать задачи за пределами парты, грамотно строить свою жизнь и не теряться в ней. Функциональная грамотность сформирована через формат международного исследования PISA.</w:t>
            </w:r>
          </w:p>
          <w:p w:rsidR="00A34A2B" w:rsidRPr="00A34A2B" w:rsidRDefault="00A34A2B" w:rsidP="00A34A2B">
            <w:pPr>
              <w:tabs>
                <w:tab w:val="left" w:pos="10230"/>
              </w:tabs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D2E17" w:rsidRPr="0087658E" w:rsidRDefault="00741640" w:rsidP="00A34A2B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 xml:space="preserve">РАЗДЕЛ 1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8"/>
              </w:rPr>
              <w:t>«</w:t>
            </w:r>
            <w:r w:rsidR="00ED2E17"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  <w:t>Функциональная грамотность и способы ее развития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  <w:t>»</w:t>
            </w:r>
          </w:p>
          <w:p w:rsidR="00D95BC1" w:rsidRPr="0087658E" w:rsidRDefault="00D95BC1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D95BC1" w:rsidRPr="0087658E" w:rsidRDefault="00D95BC1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 </w:t>
            </w:r>
          </w:p>
          <w:p w:rsidR="00D95BC1" w:rsidRPr="0087658E" w:rsidRDefault="00D95BC1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 умозаключение, систематизация,  отрицание, ограничение.</w:t>
            </w:r>
          </w:p>
          <w:p w:rsidR="00D95BC1" w:rsidRPr="0087658E" w:rsidRDefault="00D95BC1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Формированию функциональной грамотности на уроках в начальной школе помогут задания, соответствующие уровню логических приемов.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Таблица 1.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Логические приемы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1. Уровень – знание. Составить список, выделить, рассказать, показать, назвать </w:t>
            </w:r>
          </w:p>
          <w:p w:rsidR="00B27ED2" w:rsidRPr="0087658E" w:rsidRDefault="00006EC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2. Уровень – понимание.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Описать объяснить, определить признаки, сформулировать по-другому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3. Уровень – использование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Применить, проиллюстрировать, решить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4. Уровень – анализ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Проанализировать, проверить, провести эксперимент, организовать, сравнить, выявить различия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5. Уровень – синтез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Создать, придумать дизайн, разработать, составить план</w:t>
            </w:r>
            <w:r w:rsidR="00A07F2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(перессказа) </w:t>
            </w:r>
          </w:p>
          <w:p w:rsidR="00B27ED2" w:rsidRPr="0087658E" w:rsidRDefault="00006EC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6. Уровень – оценка.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Представить аргументы, защитить точку зрения, доказать, спрогнозировать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Самый высокий уровень – это оценка. Перед учителем начальной школы стоят колоссальные задачи: развить ребёнка. Что значит развить мышление? Из наглядно-действенного перевести в абстрактно-логическое: развить речь, аналитико-синтетические способности, развить память и внимание, развить фантазию и воображение, пространственное восприятие, развить моторную функцию, способность контролировать свои движения, а также мелкую моторику, так как развитие кисти ведёт к развитию лобной доли мозга, ответственной за мыслительную деятельность. Очень важно развить коммуникативные способности, способность общаться, умение контролировать эмоции, управлять своим поведением.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«Изучение качества чтения и понимание текста» (PIRLS), сравнение уровня и качества чтения, понимания текста учащимися начальной школы в странах мира).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 ходе тестирования оцениваются три области функциональной грамотности: грамотность в чтении, математическая и естественнонаучная, грамотность. </w:t>
            </w:r>
          </w:p>
          <w:p w:rsidR="00F73AB4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      </w:r>
          </w:p>
          <w:p w:rsidR="00B27ED2" w:rsidRPr="0087658E" w:rsidRDefault="00B27ED2" w:rsidP="00A34A2B">
            <w:pPr>
              <w:tabs>
                <w:tab w:val="left" w:pos="10348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Пути повышения функциональной грамотности учащихся по русскому языку.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Вся система орфографических работ строится на проблемных методах.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Важно организовать работу, чтобы каждый ученик ежедневно чувствовал ответственность за свои знания.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Как добиться, чтобы ученик умело не только заучивал правило, но и видел орфограмму.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с проговариванием.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Списывание..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Комментированное письмо.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под диктовку с предварительной подготовкой.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по памяти.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Творческие работы.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Выборочное списывание.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Чтобы вызвать интерес к уроку использую стихотворные упражнения по орфографии.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Словарная работа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Работа над ошибками,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Свои знания могут успешно примен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ять и на других уроках: чтения, окружающего мира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, математике.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к прочитанному, к услышанному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между, рядом, сзади, ближе, дальше; практическое умение ориентироваться во времени, умение решать задачи, сюжет которых связан с жизненными ситуациями. . Наибольший эффект при этом может быть достигнут в результате применения различных форм работы над задачей: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1. Работа над решенной задачей. </w:t>
            </w:r>
          </w:p>
          <w:p w:rsidR="00B27ED2" w:rsidRPr="0087658E" w:rsidRDefault="00006EC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2.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3. Правильно организованный способ анализа задачи – от вопроса или от данных к вопросу.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4. 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5. Самостоятельное составление задач учащимися.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6. Решение задач с недостающими данными.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7. Изменение вопроса задачи.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8. 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9. Объяснение готового решения задачи.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10. Использование приема сравнения задач и их решений.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11. Запись двух решений на доске – одного верного и другого неверного.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12. Изменение условия задачи так, чтобы задача решалась другим действием.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13. Закончить решение задачи.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14. Какой вопрос и какое действие лишнее в решении задачи (или, наоборот, восстановить пропущенный вопрос и действие в задаче). </w:t>
            </w:r>
          </w:p>
          <w:p w:rsidR="00B27ED2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15. Составление аналогичной задачи с измененными данными. </w:t>
            </w:r>
          </w:p>
          <w:p w:rsidR="00F73AB4" w:rsidRPr="0087658E" w:rsidRDefault="00F73AB4" w:rsidP="00A34A2B">
            <w:pPr>
              <w:ind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16. Решение обратных задач.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до,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      </w:r>
          </w:p>
          <w:p w:rsidR="005D6816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 работы ставим небольшие сценки</w:t>
            </w:r>
            <w:r w:rsidR="005D6816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</w:p>
          <w:p w:rsidR="005D6816" w:rsidRPr="0087658E" w:rsidRDefault="005D6816" w:rsidP="00A34A2B">
            <w:pPr>
              <w:ind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B27ED2" w:rsidRPr="0087658E" w:rsidRDefault="005D6816" w:rsidP="00A34A2B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1.1. Модель формирования и развития функциональной грамотности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Итак, модель формирования и развития функциональной грамотности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 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 – замечательные, достойные восхищения, яблочки (ключевые компетенции), т.е. образованных, успешных, сильных, способных к саморазвитию, людей.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Дерево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функционально грамотная личность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Вода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педагогические технологии </w:t>
            </w: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Яблочки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– ключевые компетенции </w:t>
            </w:r>
          </w:p>
          <w:p w:rsidR="00B27ED2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Лейка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учитель (для того, чтобы поливать, должен постоянно пополняться, т.е. заниматься самообразованием). </w:t>
            </w:r>
          </w:p>
          <w:p w:rsidR="00F73AB4" w:rsidRPr="00F73AB4" w:rsidRDefault="00F73AB4" w:rsidP="00A34A2B">
            <w:pPr>
              <w:ind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B27ED2" w:rsidRPr="0087658E" w:rsidRDefault="00B27ED2" w:rsidP="00A34A2B">
            <w:pPr>
              <w:ind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Как без полива дерево зачахнет, так и без грамотной компетентной работы педагога нельзя сформировать, добиться развития функциональной грамотности младших школьников. </w:t>
            </w:r>
          </w:p>
          <w:p w:rsidR="00F73AB4" w:rsidRDefault="00F73AB4" w:rsidP="00A34A2B">
            <w:pPr>
              <w:pStyle w:val="a3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006EC2" w:rsidRPr="0087658E" w:rsidRDefault="00006EC2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Модель формирования и развития функциональной грамотности </w:t>
            </w:r>
          </w:p>
          <w:p w:rsidR="00046B2D" w:rsidRPr="0087658E" w:rsidRDefault="00046B2D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C959D7" w:rsidRPr="0087658E" w:rsidRDefault="00C959D7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DA4170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1351280</wp:posOffset>
                  </wp:positionV>
                  <wp:extent cx="4724400" cy="7038975"/>
                  <wp:effectExtent l="19050" t="0" r="0" b="0"/>
                  <wp:wrapSquare wrapText="bothSides"/>
                  <wp:docPr id="16" name="Рисунок 1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97" t="25000" r="5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703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Default="003228E4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posOffset>5027930</wp:posOffset>
                  </wp:positionH>
                  <wp:positionV relativeFrom="margin">
                    <wp:posOffset>6513195</wp:posOffset>
                  </wp:positionV>
                  <wp:extent cx="1715135" cy="1057275"/>
                  <wp:effectExtent l="19050" t="0" r="0" b="0"/>
                  <wp:wrapSquare wrapText="bothSides"/>
                  <wp:docPr id="15" name="Рисунок 4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417" t="69424" r="22267" b="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4A2B" w:rsidRDefault="00A34A2B" w:rsidP="00A34A2B">
            <w:pPr>
              <w:pStyle w:val="a3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A34A2B" w:rsidRDefault="00A34A2B" w:rsidP="00A34A2B">
            <w:pPr>
              <w:pStyle w:val="a3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DA4170" w:rsidRPr="00DA4170" w:rsidRDefault="00DA4170" w:rsidP="00A34A2B">
            <w:pPr>
              <w:pStyle w:val="a3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BB0D94" w:rsidRPr="0087658E" w:rsidRDefault="00BB0D94" w:rsidP="00A34A2B">
            <w:pPr>
              <w:pStyle w:val="a3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</w:pPr>
          </w:p>
          <w:p w:rsidR="00BB0D94" w:rsidRPr="0087658E" w:rsidRDefault="003B777C" w:rsidP="00A34A2B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>РАЗДЕЛ</w:t>
            </w:r>
            <w:r w:rsidR="00741640"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2 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«Модули  функциональной грамотности  и задания для их формирования»</w:t>
            </w:r>
          </w:p>
          <w:p w:rsidR="007E6D00" w:rsidRDefault="00BB0D94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2.1. Читательская грамотность</w:t>
            </w:r>
          </w:p>
          <w:p w:rsidR="00766B42" w:rsidRPr="0087658E" w:rsidRDefault="00766B42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Читательская</w:t>
            </w: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грамотность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– это 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Вспомните ту часть урока, когда вы даете классу задание для самостоятельной работы. Как часто учащиеся задают вам уточняющие вопросы к, казалось бы, достаточно понятному заданию? И все равно при проверке работ вы видите, что ученики не до конца поняли поставленное задание.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Чтобы избежать такой ситуации и более эффективно организовать самостоятельную работу с текстом, лучше всего воспользоваться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графическими организаторами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 1).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Графические организаторы представлены в виде уже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готовых бланков с четко сформулированными заданиями в соответствии с видом работ.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Технология продуктивного чтения является эффективным инструментом для формирования читательской грамотности у учеников,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поскольку позволяет научить вдумчиво прочитывать текст, осмыслять его и развивать критическое и креативное мышление.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Суть технологии заключается в том, что работа с текстом организуется на трех этапах с подбором соответствующих приемов и заданий:</w:t>
            </w:r>
          </w:p>
          <w:p w:rsidR="007E6D00" w:rsidRPr="0087658E" w:rsidRDefault="007E6D00" w:rsidP="00A34A2B">
            <w:pPr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“До чтения”</w:t>
            </w:r>
          </w:p>
          <w:p w:rsidR="007E6D00" w:rsidRPr="0087658E" w:rsidRDefault="007E6D00" w:rsidP="00A34A2B">
            <w:pPr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“Во время чтения”</w:t>
            </w:r>
          </w:p>
          <w:p w:rsidR="007E6D00" w:rsidRPr="0087658E" w:rsidRDefault="007E6D00" w:rsidP="00A34A2B">
            <w:pPr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“После чтения”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Используйте для работы бланки графических организаторов, которые мы вам рекомендовали в уроке "Графические организаторы".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Или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этап антиципации, подготовки к чтению текста (3-5 минут):</w:t>
            </w:r>
          </w:p>
          <w:p w:rsidR="007E6D00" w:rsidRPr="0087658E" w:rsidRDefault="007E6D00" w:rsidP="00A34A2B">
            <w:pPr>
              <w:numPr>
                <w:ilvl w:val="0"/>
                <w:numId w:val="2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Прочитайте название текста, имя его автора (при наличии).</w:t>
            </w:r>
          </w:p>
          <w:p w:rsidR="007E6D00" w:rsidRPr="0087658E" w:rsidRDefault="007E6D00" w:rsidP="00A34A2B">
            <w:pPr>
              <w:numPr>
                <w:ilvl w:val="0"/>
                <w:numId w:val="2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Просмотрите иллюстрации к тексту.</w:t>
            </w:r>
          </w:p>
          <w:p w:rsidR="007E6D00" w:rsidRPr="0087658E" w:rsidRDefault="007E6D00" w:rsidP="00A34A2B">
            <w:pPr>
              <w:numPr>
                <w:ilvl w:val="0"/>
                <w:numId w:val="2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Стимулируйте учеников сделать предположения, о чем будет текст. Предположения можно зафиксировать в ходе мозгового штурма на доске или в виде вопросов учеников, которые они запишут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 таблицу З-Х-У</w:t>
            </w:r>
            <w:r w:rsidR="00446A3E"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446A3E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(Приложение 2)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Самые интересные вопросы можно записать на доске или написать их на стикерах, разместив на видном для учеников месте.</w:t>
            </w:r>
          </w:p>
          <w:p w:rsidR="00DA4170" w:rsidRDefault="007E6D00" w:rsidP="00A34A2B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Обратите внимание учеников на структуру текста, расположение абзацев, наличие разного шрифта, подзаголовков, выделенных слов.</w:t>
            </w:r>
          </w:p>
          <w:p w:rsidR="00DA4170" w:rsidRPr="0087658E" w:rsidRDefault="007E6D00" w:rsidP="00A34A2B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A4170">
              <w:rPr>
                <w:rFonts w:ascii="Times New Roman" w:hAnsi="Times New Roman" w:cs="Times New Roman"/>
                <w:b/>
                <w:bCs/>
                <w:color w:val="002060"/>
              </w:rPr>
              <w:t>Длится 15-20 минут.</w:t>
            </w:r>
            <w:r w:rsidRPr="00DA4170">
              <w:rPr>
                <w:rFonts w:ascii="Times New Roman" w:hAnsi="Times New Roman" w:cs="Times New Roman"/>
                <w:color w:val="002060"/>
              </w:rPr>
              <w:t xml:space="preserve"> Возможно несколько вариантов реализации: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Вы читаете текст ученикам вслух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Если есть возможность, посадите учеников в круг так, чтобы все видели вас. При этом текст может быть только у вас, тогда вы опираетесь на навыки активного слушания учеников, или текст может быть у всех учеников, и тогда они следят за текстом по ходу чтения. Важно следить за интонацией, правильным темпом и хорошим произношением всех слов (совет — почитайте текст вслух до урока, практикуйте чтение вслух для учеников).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По ходу чтения делайте логически обоснованные паузы (вы можете задать вопрос; предложить ученикам проверить верность их предложений на этапе до чтения; важно, что пауз не должно быть много; вы должны их продумать при подготовке к занятию), обращайте внимание на термины, сложные для понимания слова (их можно выписывать на доске, после прочтения текста на третьем этапе можно поработать со словарем или энциклопедией).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Дети читают текст самостоятельно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Чем старше ученики, тем успешнее они будут справляться с самостоятельной работой с текстом. Учите учеников читать текст дважды — первый раз для общего понимания текста, второй раз с выполнением заданий для осмысления текста.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Хорошо помогают в работе стикеры для заметок — на них можно выписывать цитаты, имена нарицательные, термины, важные события и даты и т.д., в зависимости от типа текста и задания, которое вы подготовили.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Например, термины или даты можно использовать как карточки, если их оформить так: с одной стороны — термин/дата, с другой — определение/название события. Затем их можно сложить в конверт, написать на нем тему и приклеить в тетрадь. На следующих уроках можно играть в игру с этими карточками в парах или группе — стопку карточек положить на стол с термином/датой наверх, ученики по очереди берут карточку и должны назвать соответствующее определение/название события, выигрывает тот, кто назовет больше правильных вариантов.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Дети читают текст вслух по очереди в парах, группах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Задания могут быть аналогичными тем, что вы даете при самостоятельном чтении текста, но здесь ученики должны работать в команде — оказывать помощь, внимательно слушать, проверять друг друга, сравнивать ответы.</w:t>
            </w:r>
          </w:p>
          <w:p w:rsidR="007E6D00" w:rsidRPr="0087658E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Длится 15-20 минут.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Третий этап тоже может быть вариативным:</w:t>
            </w:r>
          </w:p>
          <w:p w:rsidR="007E6D00" w:rsidRPr="0087658E" w:rsidRDefault="007E6D00" w:rsidP="00A34A2B">
            <w:pPr>
              <w:numPr>
                <w:ilvl w:val="0"/>
                <w:numId w:val="3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Вернитесь к вопросам и предложениям, зафиксированным на этапе "До чтения".</w:t>
            </w:r>
          </w:p>
          <w:p w:rsidR="00DA4170" w:rsidRPr="00A34A2B" w:rsidRDefault="007E6D00" w:rsidP="00A34A2B">
            <w:pPr>
              <w:numPr>
                <w:ilvl w:val="0"/>
                <w:numId w:val="3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Возможно, появились новые вопросы, которые ученики могут задать вам или другим ученикам.</w:t>
            </w:r>
          </w:p>
          <w:p w:rsidR="007E6D00" w:rsidRPr="0087658E" w:rsidRDefault="007E6D00" w:rsidP="00A34A2B">
            <w:pPr>
              <w:numPr>
                <w:ilvl w:val="0"/>
                <w:numId w:val="3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Проверьте, как ребята справились с работой с графическими организаторами. Результаты можно использовать для устных обсуждений, пересказа текста, письменных работ по содержанию текста — сделать обзор, описание героя, исторического события, доказать утверждение, сравнить объекты или события и т.д. Можно продолжить работу с терминами и ключевыми словами, например, составить глоссарий по данной теме или плакат с терминами.</w:t>
            </w:r>
          </w:p>
          <w:p w:rsidR="007E6D00" w:rsidRPr="0087658E" w:rsidRDefault="007E6D00" w:rsidP="00A34A2B">
            <w:pPr>
              <w:numPr>
                <w:ilvl w:val="0"/>
                <w:numId w:val="3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Можно исполь</w:t>
            </w:r>
            <w:r w:rsidR="00F84DEB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зовать ролевые игры, если текст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предполагает различных героев, события и разные взгляды на эти события.</w:t>
            </w:r>
          </w:p>
          <w:p w:rsidR="007E6D00" w:rsidRPr="0087658E" w:rsidRDefault="007E6D00" w:rsidP="00A34A2B">
            <w:pPr>
              <w:numPr>
                <w:ilvl w:val="0"/>
                <w:numId w:val="3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художественных текстов хорошо использовать творческие задания — рисунки с цитатами, инсценировки (при этом ученики могут продумать некий доступный реквизит, нарисовать какие-то элементы, или вы заранее можете подготовить необходимый реквизит и маски для учеников).</w:t>
            </w:r>
          </w:p>
          <w:p w:rsidR="007E6D00" w:rsidRDefault="007E6D00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Приемы «Чтение с остановками», «Синквейн», «Мозговой штурм», «Написание творческих работ», «Логическая цепочка»  «Тонкие и толстые вопросы»</w:t>
            </w:r>
            <w:r w:rsidR="00C86C10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AE1A29" w:rsidRDefault="00AE1A29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Также для формирования читательской грамотности можно использовать комплексные виды работ:</w:t>
            </w:r>
          </w:p>
          <w:p w:rsidR="00AE1A29" w:rsidRPr="00AE1A29" w:rsidRDefault="00AE1A29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851"/>
              <w:rPr>
                <w:b/>
                <w:bCs/>
                <w:color w:val="002060"/>
              </w:rPr>
            </w:pPr>
            <w:r w:rsidRPr="00AE1A29">
              <w:rPr>
                <w:b/>
                <w:bCs/>
                <w:color w:val="002060"/>
              </w:rPr>
              <w:t>Работа 1</w:t>
            </w:r>
          </w:p>
          <w:p w:rsidR="00AE1A29" w:rsidRPr="00AE1A29" w:rsidRDefault="00AE1A29" w:rsidP="00A34A2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pacing w:val="-20"/>
                <w:sz w:val="24"/>
                <w:szCs w:val="24"/>
              </w:rPr>
            </w:pPr>
            <w:bookmarkStart w:id="0" w:name="bookmark79"/>
            <w:r w:rsidRPr="00AE1A29">
              <w:rPr>
                <w:rFonts w:ascii="Times New Roman" w:eastAsia="Times New Roman" w:hAnsi="Times New Roman" w:cs="Times New Roman"/>
                <w:b/>
                <w:color w:val="002060"/>
                <w:spacing w:val="-20"/>
                <w:sz w:val="24"/>
                <w:szCs w:val="24"/>
              </w:rPr>
              <w:t>Питомец</w:t>
            </w:r>
          </w:p>
          <w:p w:rsidR="00AE1A29" w:rsidRDefault="00AE1A29" w:rsidP="00A34A2B">
            <w:pPr>
              <w:shd w:val="clear" w:color="auto" w:fill="FFFFFF"/>
              <w:ind w:firstLine="851"/>
              <w:jc w:val="both"/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</w:pPr>
            <w:r w:rsidRPr="00AE1A29">
              <w:rPr>
                <w:rFonts w:ascii="Times New Roman" w:eastAsia="Times New Roman" w:hAnsi="Times New Roman" w:cs="Times New Roman"/>
                <w:color w:val="002060"/>
                <w:spacing w:val="-20"/>
                <w:sz w:val="24"/>
                <w:szCs w:val="24"/>
              </w:rPr>
              <w:t>У</w:t>
            </w:r>
            <w:bookmarkEnd w:id="0"/>
            <w:r w:rsidRPr="00AE1A29">
              <w:rPr>
                <w:rFonts w:ascii="Times New Roman" w:eastAsia="Times New Roman" w:hAnsi="Times New Roman" w:cs="Times New Roman"/>
                <w:color w:val="002060"/>
                <w:spacing w:val="-20"/>
                <w:sz w:val="24"/>
                <w:szCs w:val="24"/>
              </w:rPr>
              <w:t xml:space="preserve">  Вики  хомяк.  Он  ручной.  У него за щеками склад. Дали ему морковь. Хомяк сунул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щеку.  </w:t>
            </w:r>
          </w:p>
          <w:p w:rsidR="00AE1A29" w:rsidRPr="00AE1A29" w:rsidRDefault="00AE1A29" w:rsidP="00A34A2B">
            <w:pPr>
              <w:shd w:val="clear" w:color="auto" w:fill="FFFFFF"/>
              <w:ind w:firstLine="8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>Дали</w:t>
            </w:r>
            <w:r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хлеб. Сунул за щеку. Нет уже места. Хомяк  отнес  всё  в  гнездо.  Просит  ещё 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корма. Вот так запас!</w:t>
            </w:r>
          </w:p>
          <w:p w:rsidR="00AE1A29" w:rsidRPr="00AE1A29" w:rsidRDefault="00AE1A29" w:rsidP="00A34A2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34A2B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Подчеркни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название текста.</w:t>
            </w:r>
          </w:p>
          <w:p w:rsidR="00AE1A29" w:rsidRPr="00AE1A29" w:rsidRDefault="00AE1A29" w:rsidP="00A34A2B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Сколько в тексте предложений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  <w:t xml:space="preserve">___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</w:t>
            </w:r>
          </w:p>
          <w:p w:rsidR="00AE1A29" w:rsidRPr="00AE1A29" w:rsidRDefault="00AE1A29" w:rsidP="00A34A2B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85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Раздели 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лова на слоги, поставь ударение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:</w:t>
            </w:r>
          </w:p>
          <w:p w:rsidR="00AE1A29" w:rsidRPr="00AE1A29" w:rsidRDefault="00AE1A29" w:rsidP="00A34A2B">
            <w:pPr>
              <w:ind w:firstLine="85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склад     хлеб     гнезд       запас</w:t>
            </w:r>
          </w:p>
          <w:p w:rsidR="00AE1A29" w:rsidRPr="00AE1A29" w:rsidRDefault="00AE1A29" w:rsidP="00A34A2B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Какой питомец был у Вики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? Запиши ответ.</w:t>
            </w:r>
          </w:p>
          <w:p w:rsidR="00AE1A29" w:rsidRPr="00AE1A29" w:rsidRDefault="00AE1A29" w:rsidP="00A34A2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___________   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_________________________________</w:t>
            </w:r>
          </w:p>
          <w:p w:rsidR="00AE1A29" w:rsidRPr="00AE1A29" w:rsidRDefault="00AE1A29" w:rsidP="00A34A2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34A2B">
            <w:pPr>
              <w:ind w:firstLine="85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Оцени себя  !!!</w:t>
            </w:r>
          </w:p>
          <w:p w:rsidR="00AE1A29" w:rsidRPr="00AE1A29" w:rsidRDefault="00AE1A29" w:rsidP="00A34A2B">
            <w:pPr>
              <w:ind w:firstLine="851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34A2B">
            <w:pPr>
              <w:ind w:firstLine="851"/>
              <w:rPr>
                <w:color w:val="002060"/>
                <w:sz w:val="24"/>
                <w:szCs w:val="24"/>
              </w:rPr>
            </w:pPr>
            <w:r w:rsidRPr="00AE1A29">
              <w:rPr>
                <w:color w:val="002060"/>
                <w:sz w:val="24"/>
                <w:szCs w:val="24"/>
              </w:rPr>
              <w:t xml:space="preserve">             </w:t>
            </w:r>
            <w:r w:rsidRPr="00AE1A29"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673643" cy="676275"/>
                  <wp:effectExtent l="0" t="0" r="0" b="0"/>
                  <wp:docPr id="56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66570" b="-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2" cy="67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A29">
              <w:rPr>
                <w:color w:val="002060"/>
                <w:sz w:val="24"/>
                <w:szCs w:val="24"/>
              </w:rPr>
              <w:t xml:space="preserve">                       </w:t>
            </w:r>
            <w:r w:rsidRPr="00AE1A29"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684335" cy="677008"/>
                  <wp:effectExtent l="19050" t="0" r="1465" b="0"/>
                  <wp:docPr id="57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995" r="3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35" cy="67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A29">
              <w:rPr>
                <w:color w:val="002060"/>
                <w:sz w:val="24"/>
                <w:szCs w:val="24"/>
              </w:rPr>
              <w:t xml:space="preserve">                             </w:t>
            </w:r>
            <w:r w:rsidRPr="00AE1A29"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659765" cy="694592"/>
                  <wp:effectExtent l="19050" t="0" r="6985" b="0"/>
                  <wp:docPr id="58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7368" b="-2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A29" w:rsidRDefault="00AE1A29" w:rsidP="00A34A2B">
            <w:pPr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Я молодец!                    Могу и лучше!                   Я старался!</w:t>
            </w:r>
          </w:p>
          <w:p w:rsidR="003F5619" w:rsidRDefault="003F5619" w:rsidP="00A34A2B">
            <w:pPr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Работа 2</w:t>
            </w:r>
          </w:p>
          <w:p w:rsidR="003F5619" w:rsidRPr="003F5619" w:rsidRDefault="003F5619" w:rsidP="00A34A2B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5619" w:rsidRPr="003F5619" w:rsidRDefault="003F5619" w:rsidP="00A34A2B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1. Прочитай. Напиши название.</w:t>
            </w:r>
          </w:p>
          <w:p w:rsidR="00DA4170" w:rsidRPr="00A34A2B" w:rsidRDefault="003F5619" w:rsidP="00A34A2B">
            <w:pPr>
              <w:pStyle w:val="a8"/>
              <w:ind w:left="0"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</w:t>
            </w: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      </w: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      </w: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Берёза – это растение пионер, потому что оно активно обживает новые места.</w:t>
            </w: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      </w: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А что можно сказать о пользе 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</w:t>
            </w:r>
          </w:p>
          <w:p w:rsidR="003F5619" w:rsidRPr="003F5619" w:rsidRDefault="003F5619" w:rsidP="00A34A2B">
            <w:pPr>
              <w:ind w:firstLine="284"/>
              <w:contextualSpacing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По Н. Юрцевичу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2. Допиши предложения, опираясь на текст.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Берёза - это растение пионер, потому что ______________________________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__________________________________________________________________   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Берёза – это чудо- сеялка, потому что   ________________________________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__________________________________________________________________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3. Выпиши из текста вопросительные предложения. Поставь в словах ударение.</w:t>
            </w:r>
          </w:p>
          <w:p w:rsidR="003F5619" w:rsidRPr="003F5619" w:rsidRDefault="003F5619" w:rsidP="00A34A2B">
            <w:pPr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DA4170" w:rsidRDefault="003F5619" w:rsidP="00A34A2B">
            <w:pPr>
              <w:ind w:firstLine="284"/>
              <w:contextualSpacing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4. Можно ли назвать этот текст научно-познавательным? Запиши свой ответ.</w:t>
            </w:r>
          </w:p>
          <w:p w:rsidR="003F5619" w:rsidRPr="00DA4170" w:rsidRDefault="003F5619" w:rsidP="00A34A2B">
            <w:pPr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______________________________________________________________________________________________________________________________________________________________</w:t>
            </w:r>
          </w:p>
          <w:p w:rsidR="003F5619" w:rsidRPr="00DA4170" w:rsidRDefault="003F5619" w:rsidP="00A34A2B">
            <w:pPr>
              <w:contextualSpacing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3F5619" w:rsidRPr="00DA4170" w:rsidRDefault="003F5619" w:rsidP="00A34A2B">
            <w:pPr>
              <w:ind w:firstLine="284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5. Верно ли утверждение, что даже в самую жару, в самое пекло ствол берёзы всегда остаётся холодным?</w:t>
            </w:r>
            <w:r w:rsidRPr="00DA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</w:p>
          <w:p w:rsidR="003F5619" w:rsidRPr="00DA4170" w:rsidRDefault="003F5619" w:rsidP="00A34A2B">
            <w:pPr>
              <w:pStyle w:val="a8"/>
              <w:numPr>
                <w:ilvl w:val="0"/>
                <w:numId w:val="23"/>
              </w:numPr>
              <w:ind w:left="0" w:firstLine="284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Подчеркни в тексте предложение, подтверждающее твой ответ.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6. Прочитай строки стихотворения о берёзе. Подчеркни сравнение.</w:t>
            </w:r>
          </w:p>
          <w:p w:rsidR="003F5619" w:rsidRPr="003F5619" w:rsidRDefault="003F5619" w:rsidP="00A34A2B">
            <w:pPr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Хорошо и тепло,</w:t>
            </w:r>
          </w:p>
          <w:p w:rsidR="003F5619" w:rsidRPr="003F5619" w:rsidRDefault="003F5619" w:rsidP="00A34A2B">
            <w:pPr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Как зимой у печки.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 березы стоят,</w:t>
            </w:r>
          </w:p>
          <w:p w:rsidR="003F5619" w:rsidRPr="003F5619" w:rsidRDefault="003F5619" w:rsidP="00A34A2B">
            <w:pPr>
              <w:ind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Как большие свечки.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7. Подбери антонимы и синонимы.                                                                                                      </w:t>
            </w:r>
          </w:p>
          <w:p w:rsidR="003F5619" w:rsidRPr="003F5619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495C84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495C8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Стройный - ________________________________________________________                                                                                                                        </w:t>
            </w:r>
          </w:p>
          <w:p w:rsidR="003F5619" w:rsidRPr="00495C84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495C84" w:rsidRDefault="003F5619" w:rsidP="00A34A2B">
            <w:pPr>
              <w:ind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495C8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Высокий –   ________________________________________________________</w:t>
            </w:r>
          </w:p>
          <w:p w:rsidR="003F5619" w:rsidRPr="00495C84" w:rsidRDefault="003F5619" w:rsidP="00A34A2B">
            <w:pPr>
              <w:ind w:firstLine="284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F84DEB" w:rsidRPr="00894B0C" w:rsidRDefault="003F5619" w:rsidP="00A34A2B">
            <w:pPr>
              <w:ind w:firstLine="284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8.</w:t>
            </w:r>
            <w:r w:rsidRPr="00495C84">
              <w:rPr>
                <w:rStyle w:val="a9"/>
                <w:rFonts w:ascii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Отметь иллюстрацию, на которой берёза изображена зимой.</w:t>
            </w:r>
            <w:r w:rsidR="00894B0C">
              <w:rPr>
                <w:rFonts w:ascii="Times New Roman" w:hAnsi="Times New Roman" w:cs="Times New Roman"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73966953" wp14:editId="6C538013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8980170</wp:posOffset>
                  </wp:positionV>
                  <wp:extent cx="1714500" cy="942975"/>
                  <wp:effectExtent l="19050" t="0" r="0" b="0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4B0C" w:rsidRDefault="00894B0C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F84DEB" w:rsidRPr="0087658E" w:rsidRDefault="00F84DEB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2.2 Математическая грамотность</w:t>
            </w:r>
          </w:p>
          <w:p w:rsidR="007E4C06" w:rsidRPr="0087658E" w:rsidRDefault="007E4C06" w:rsidP="00A34A2B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7E4C06" w:rsidRPr="0087658E" w:rsidRDefault="007E4C06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Математическая</w:t>
            </w: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грамотность,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как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одна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из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составляющих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функциональной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грамотности, означает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способность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решать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проблемы, логически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рассуждать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анализировать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информацию.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Математическая грамотность является вторым по значимости компонентом функциональной грамотности вместе с читательской грамотностью.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      </w:r>
          </w:p>
          <w:p w:rsidR="007E4C06" w:rsidRPr="0087658E" w:rsidRDefault="007E4C06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Для развития математической грамотности важно, чтобы ученики знакомились с материалом из реального мира, в котором используется математика.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/>
                <w:bCs/>
                <w:color w:val="002060"/>
              </w:rPr>
              <w:t>Математическая грамотность младшего школьника как компонент функциональной грамотности трактуется как:</w:t>
            </w:r>
            <w:r w:rsidRPr="0087658E">
              <w:rPr>
                <w:color w:val="002060"/>
              </w:rPr>
              <w:t xml:space="preserve">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а) </w:t>
            </w:r>
            <w:r w:rsidRPr="0087658E">
              <w:rPr>
                <w:color w:val="002060"/>
                <w:u w:val="single"/>
              </w:rPr>
              <w:t>понимание</w:t>
            </w:r>
            <w:r w:rsidRPr="0087658E">
              <w:rPr>
                <w:color w:val="002060"/>
              </w:rPr>
              <w:t xml:space="preserve"> необходимости математических знаний для учения и повседневной жизни; (Для чего, где может пригодиться, где воспользуемся полученными знаниями)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б) </w:t>
            </w:r>
            <w:r w:rsidRPr="0087658E">
              <w:rPr>
                <w:color w:val="002060"/>
                <w:u w:val="single"/>
              </w:rPr>
              <w:t xml:space="preserve">потребность и умение применять </w:t>
            </w:r>
            <w:r w:rsidRPr="0087658E">
              <w:rPr>
                <w:color w:val="002060"/>
              </w:rPr>
              <w:t xml:space="preserve">математику в повседневных (житейских) ситуациях: Например, в 4 классе, когда освоены математические действия с многозначными числами, ребятам будет интересно выполнять расчеты: сколько нужно заплатить за электроэнергию, если известны показания счетчиков и цена киловатта электроэнергии).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Или предложена задача: 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1500 рублей. </w:t>
            </w:r>
            <w:r w:rsidRPr="0087658E">
              <w:rPr>
                <w:color w:val="002060"/>
              </w:rPr>
              <w:lastRenderedPageBreak/>
              <w:t xml:space="preserve">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в)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>Примеры заданий</w:t>
            </w:r>
            <w:r w:rsidRPr="0087658E">
              <w:rPr>
                <w:b/>
                <w:bCs/>
                <w:color w:val="002060"/>
              </w:rPr>
              <w:t xml:space="preserve">: Допиши единицы измерений: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площадь школьного пенала прямоугольной формы 180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длина дорожки 50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площадь кухни 12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высота окна 145</w:t>
            </w:r>
          </w:p>
          <w:p w:rsidR="00894B0C" w:rsidRPr="00A34A2B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2060"/>
              </w:rPr>
            </w:pPr>
            <w:r w:rsidRPr="0087658E">
              <w:rPr>
                <w:bCs/>
                <w:color w:val="002060"/>
              </w:rPr>
              <w:t xml:space="preserve">длина гвоздя 100 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высота дома 16</w:t>
            </w:r>
          </w:p>
          <w:p w:rsidR="007E4C06" w:rsidRPr="0087658E" w:rsidRDefault="007E4C0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  <w:color w:val="002060"/>
              </w:rPr>
            </w:pPr>
            <w:r w:rsidRPr="0087658E">
              <w:rPr>
                <w:bCs/>
                <w:color w:val="002060"/>
              </w:rPr>
              <w:t xml:space="preserve">рост школьника 1 360 </w:t>
            </w:r>
          </w:p>
          <w:p w:rsidR="007E4C06" w:rsidRPr="0087658E" w:rsidRDefault="00764CC4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>д) Решение задач в 1-</w:t>
            </w:r>
            <w:r w:rsidR="007E4C06" w:rsidRPr="0087658E">
              <w:rPr>
                <w:color w:val="002060"/>
              </w:rPr>
              <w:t>3 действия, связанных с бытовыми жизненными ситуациями (Покупка, измерение, взвешивание)</w:t>
            </w:r>
          </w:p>
          <w:p w:rsidR="00DE56A0" w:rsidRPr="0087658E" w:rsidRDefault="00DE56A0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Математическая грамотность также эффективно формируется при использовании заданий, направленных на развитие </w:t>
            </w:r>
            <w:r w:rsidRPr="0087658E">
              <w:rPr>
                <w:b/>
                <w:color w:val="002060"/>
              </w:rPr>
              <w:t>математической речи при работе с числовыми выражениями</w:t>
            </w:r>
            <w:r w:rsidRPr="0087658E">
              <w:rPr>
                <w:color w:val="002060"/>
              </w:rPr>
              <w:t>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1. Соотнесение знаковой и словесной формулировки.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Например: 5+814-57+4</w:t>
            </w:r>
          </w:p>
          <w:p w:rsidR="00DE56A0" w:rsidRPr="0087658E" w:rsidRDefault="00DE56A0" w:rsidP="00A34A2B">
            <w:pPr>
              <w:numPr>
                <w:ilvl w:val="0"/>
                <w:numId w:val="4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 пяти прибавить восемь</w:t>
            </w:r>
          </w:p>
          <w:p w:rsidR="00DE56A0" w:rsidRPr="0087658E" w:rsidRDefault="00DE56A0" w:rsidP="00A34A2B">
            <w:pPr>
              <w:numPr>
                <w:ilvl w:val="0"/>
                <w:numId w:val="4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Уменьшаемое четырнадцать вычитаемое 5</w:t>
            </w:r>
          </w:p>
          <w:p w:rsidR="00DE56A0" w:rsidRPr="0087658E" w:rsidRDefault="00DE56A0" w:rsidP="00A34A2B">
            <w:pPr>
              <w:numPr>
                <w:ilvl w:val="0"/>
                <w:numId w:val="4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Сумма чисел семи и четырёх</w:t>
            </w:r>
          </w:p>
          <w:p w:rsidR="00DE56A0" w:rsidRPr="0087658E" w:rsidRDefault="00DE56A0" w:rsidP="00A34A2B">
            <w:pPr>
              <w:numPr>
                <w:ilvl w:val="0"/>
                <w:numId w:val="4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Четырнадцать уменьшить на пять</w:t>
            </w:r>
          </w:p>
          <w:p w:rsidR="00DE56A0" w:rsidRPr="0087658E" w:rsidRDefault="00DE56A0" w:rsidP="00A34A2B">
            <w:pPr>
              <w:numPr>
                <w:ilvl w:val="0"/>
                <w:numId w:val="4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Четыре плюс семь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2. Выражение 25-12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 Артем прочитал так: «Из двадцать пять вычесть двенадцать». Прав ли он?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3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. Образование культуры математической речи сводится </w:t>
            </w: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к устранению грамматических и математических ошибок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подобных речевых недостатков, как неточность и скудность речи, употребление лишних слов, неверный порядок в предложении. На этом этапе работы по становлению речи достигается ясность и точность речи. Этого можно достичь с помощью следующих упражнений: упражнения на устранение грамматических и математических ошибок: устраните математические ошибки в тексте: «Чтобы обнаружить незнакомое число в выражении … +3 = 9, что нужно сделать?»; на вопрос педагога Максим ответил так: «При прибавлении к цифре 6 числа 3 будет 9». Какие ошибки допустил Максим?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Задания на устранение речевых недостатков можно подбирать такие же, как на уроках литературы, только использ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овать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математический материал. Их можно исполнить и на уроках математики, и на уроках русского языка, что упрочит межпредметные связи. 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Вот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следующие задания: устраните недочеты в объяснении ученика, если его результат на вопрос «Как сложить числа 25 и 8?» был таким: к 25 нужно прибавить сумму чисел 5 и 3. Заменим второе число 8 суммой удобных слагаемых 5 и 3. Удобнее к 25 прибавить первое слагаемое 5, получим 30. К полученной сумме прибавим второе слагаемое 3 получится 33».</w:t>
            </w:r>
          </w:p>
          <w:p w:rsidR="00894B0C" w:rsidRPr="00894B0C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4. Прочитайте словесные формулировки числовых выражений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Запишите их с помощью цифр и знаков действий и найдите их значения.</w:t>
            </w:r>
          </w:p>
          <w:p w:rsidR="00DE56A0" w:rsidRPr="0087658E" w:rsidRDefault="00DE56A0" w:rsidP="00A34A2B">
            <w:pPr>
              <w:numPr>
                <w:ilvl w:val="0"/>
                <w:numId w:val="5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 четырём прибавить два, а затем из суммы вычесть два.</w:t>
            </w:r>
          </w:p>
          <w:p w:rsidR="00DE56A0" w:rsidRPr="0087658E" w:rsidRDefault="00DE56A0" w:rsidP="00A34A2B">
            <w:pPr>
              <w:numPr>
                <w:ilvl w:val="0"/>
                <w:numId w:val="5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 девяти прибавить один, а затем из суммы вычесть один.</w:t>
            </w:r>
          </w:p>
          <w:p w:rsidR="00DE56A0" w:rsidRPr="0087658E" w:rsidRDefault="00DE56A0" w:rsidP="00A34A2B">
            <w:pPr>
              <w:numPr>
                <w:ilvl w:val="0"/>
                <w:numId w:val="5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Из семи вычесть четыре, а затем к разности прибавить четыре.</w:t>
            </w:r>
          </w:p>
          <w:p w:rsidR="00DE56A0" w:rsidRPr="0087658E" w:rsidRDefault="00DE56A0" w:rsidP="00A34A2B">
            <w:pPr>
              <w:numPr>
                <w:ilvl w:val="0"/>
                <w:numId w:val="5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Из шести вычесть три, а затем к разности прибавить шесть.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Для большего интереса учеников эти задания можно использова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как игровой момент. Например, эту игру назовём "Переводчик", т.к. действительно осуществляется перевод со словесной математической трактовки на символическую.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Работа по этому заданию начинается с чтения предложений. Потом дети записывают их с помощью чисел и знаков действий и вычисляют.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5. Игра «Сюрпризный конверт»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11-9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12-8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16-7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8+7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5+6</w:t>
            </w:r>
          </w:p>
          <w:p w:rsidR="00DE56A0" w:rsidRPr="0087658E" w:rsidRDefault="00DE56A0" w:rsidP="00A34A2B">
            <w:pPr>
              <w:numPr>
                <w:ilvl w:val="0"/>
                <w:numId w:val="6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9+4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Из одиннадцати вычесть девять.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Сумма чисел восьми и семи.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Первое слагаемое двенадцать второе слагаемое восемь.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Число пять увеличить на шесть.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Число шестнадцать уменьшить на семь.</w:t>
            </w:r>
          </w:p>
          <w:p w:rsidR="00DE56A0" w:rsidRPr="0087658E" w:rsidRDefault="00DE56A0" w:rsidP="00A34A2B">
            <w:pPr>
              <w:numPr>
                <w:ilvl w:val="0"/>
                <w:numId w:val="7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Четыре увеличить на девять.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6. Задания для анализа данного способа решения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Объясни, как нашли значение данного выражения.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17+6=17+3+3=20+3=23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 данному выражению, найди значение выражений с устным объяснением.</w:t>
            </w:r>
          </w:p>
          <w:p w:rsidR="00894B0C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18+5= 14+7= 15+6=</w:t>
            </w:r>
          </w:p>
          <w:p w:rsidR="00894B0C" w:rsidRDefault="00894B0C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894B0C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7. Игра «Верно ли что?»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Ребятам предлагается словесная формулировка высказывания,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которую нужно перевести в знаковую форму, затем определить ложность данных высказываний.</w:t>
            </w:r>
          </w:p>
          <w:p w:rsidR="00DE56A0" w:rsidRPr="0087658E" w:rsidRDefault="00DE56A0" w:rsidP="00A34A2B">
            <w:pPr>
              <w:numPr>
                <w:ilvl w:val="0"/>
                <w:numId w:val="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Двенадцать больше трёх на девять;</w:t>
            </w:r>
          </w:p>
          <w:p w:rsidR="00DE56A0" w:rsidRPr="0087658E" w:rsidRDefault="00DE56A0" w:rsidP="00A34A2B">
            <w:pPr>
              <w:numPr>
                <w:ilvl w:val="0"/>
                <w:numId w:val="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 восьми часов утра до пятнадцати часов того же дня прошло шесть часов;</w:t>
            </w:r>
          </w:p>
          <w:p w:rsidR="00DE56A0" w:rsidRPr="0087658E" w:rsidRDefault="00DE56A0" w:rsidP="00A34A2B">
            <w:pPr>
              <w:numPr>
                <w:ilvl w:val="0"/>
                <w:numId w:val="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сумма семи и восьми равна шестнадцать;</w:t>
            </w:r>
          </w:p>
          <w:p w:rsidR="00DE56A0" w:rsidRPr="0087658E" w:rsidRDefault="00DE56A0" w:rsidP="00A34A2B">
            <w:pPr>
              <w:numPr>
                <w:ilvl w:val="0"/>
                <w:numId w:val="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шестнадцать меньше семи.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На знание математических терминов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используется  следующий игровой момент: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1) Учитель или ученик называет часть слова (слага...) и бросает мяч. Другой ученик должен поймать мяч и дополнить слово (... емое).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2) Противоположные слова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Назвать слова, противоположные по значению.</w:t>
            </w:r>
          </w:p>
          <w:p w:rsidR="00DE56A0" w:rsidRPr="0087658E" w:rsidRDefault="00DE56A0" w:rsidP="00A34A2B">
            <w:pPr>
              <w:numPr>
                <w:ilvl w:val="0"/>
                <w:numId w:val="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Прямая -</w:t>
            </w:r>
          </w:p>
          <w:p w:rsidR="00DE56A0" w:rsidRPr="0087658E" w:rsidRDefault="00DE56A0" w:rsidP="00A34A2B">
            <w:pPr>
              <w:numPr>
                <w:ilvl w:val="0"/>
                <w:numId w:val="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Равенство -</w:t>
            </w:r>
          </w:p>
          <w:p w:rsidR="00DE56A0" w:rsidRPr="0087658E" w:rsidRDefault="00DE56A0" w:rsidP="00A34A2B">
            <w:pPr>
              <w:numPr>
                <w:ilvl w:val="0"/>
                <w:numId w:val="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Четное -</w:t>
            </w:r>
          </w:p>
          <w:p w:rsidR="00DE56A0" w:rsidRPr="0087658E" w:rsidRDefault="00DE56A0" w:rsidP="00A34A2B">
            <w:pPr>
              <w:numPr>
                <w:ilvl w:val="0"/>
                <w:numId w:val="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Много -</w:t>
            </w:r>
          </w:p>
          <w:p w:rsidR="00DE56A0" w:rsidRPr="0087658E" w:rsidRDefault="00DE56A0" w:rsidP="00A34A2B">
            <w:pPr>
              <w:numPr>
                <w:ilvl w:val="0"/>
                <w:numId w:val="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Сложение -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3) Опрокинутые слова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Ученикам предлагался комплект слов, в которых буквы перепутаны местами. Нужно восстановить типичный порядок слов.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Скажем: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УМАСМ - СУММА.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АЕМОСЛАГЕ (слагаемое).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ЧИТАВЫЕМОЕ (вычитаемое).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КРАТВАД (квадрат).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УГОТЬРЕНИК (треугольник).</w:t>
            </w:r>
          </w:p>
          <w:p w:rsidR="00DE56A0" w:rsidRPr="0087658E" w:rsidRDefault="00DE56A0" w:rsidP="00A34A2B">
            <w:pPr>
              <w:numPr>
                <w:ilvl w:val="0"/>
                <w:numId w:val="1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РЕЗОТОК (отрезок).</w:t>
            </w:r>
          </w:p>
          <w:p w:rsidR="00894B0C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Задания на верное написание терминов: запишите слова, вставив пропущенные буквы: нум_рация, выч_таемое, ед_ница, кил_грамм; исправь ошибку в записи слов: вычисть, дилитель, слажить.</w:t>
            </w:r>
          </w:p>
          <w:p w:rsidR="00894B0C" w:rsidRDefault="00894B0C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Задания на правильное применение математических терминов </w:t>
            </w:r>
          </w:p>
          <w:p w:rsidR="00F7598F" w:rsidRPr="0087658E" w:rsidRDefault="00DE56A0" w:rsidP="00A34A2B">
            <w:pPr>
              <w:shd w:val="clear" w:color="auto" w:fill="FFFFFF"/>
              <w:tabs>
                <w:tab w:val="left" w:pos="8640"/>
              </w:tabs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1) Озаглавьте каждый столбец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2436"/>
            </w:tblGrid>
            <w:tr w:rsidR="00F7598F" w:rsidRPr="0087658E" w:rsidTr="00DF443D">
              <w:trPr>
                <w:jc w:val="center"/>
              </w:trPr>
              <w:tc>
                <w:tcPr>
                  <w:tcW w:w="1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23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4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18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100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96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24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Миллиметр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Дециметр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Сложение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Вычитание</w:t>
                  </w:r>
                </w:p>
              </w:tc>
            </w:tr>
          </w:tbl>
          <w:p w:rsidR="00DE56A0" w:rsidRPr="0087658E" w:rsidRDefault="00DE56A0" w:rsidP="00A34A2B">
            <w:pPr>
              <w:shd w:val="clear" w:color="auto" w:fill="FFFFFF"/>
              <w:tabs>
                <w:tab w:val="left" w:pos="8640"/>
              </w:tabs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2) «Терминологическая викторина»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Линия, которую невозможно свернуть? (прямая)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Оценка плохого ученика? (два)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Часть прямой, но не луч. (отрезок)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Ребус: в букве О число 7. (восемь)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Единица измерения длины, равная 100 см (метр)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Прямоугольник, у которого все стороны равны. (квадрат)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 треугольнике их 3. (углы)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Инструмент школьника для измерения длины. (линейка)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Форма Солнца, часов …. (круг)</w:t>
            </w:r>
          </w:p>
          <w:p w:rsidR="00DE56A0" w:rsidRPr="0087658E" w:rsidRDefault="00DE56A0" w:rsidP="00A34A2B">
            <w:pPr>
              <w:numPr>
                <w:ilvl w:val="0"/>
                <w:numId w:val="13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Результат сложения. (сумма)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3) Соедини название величины и то, что удобней измерить этой величиной.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47"/>
              <w:gridCol w:w="4353"/>
            </w:tblGrid>
            <w:tr w:rsidR="00F7598F" w:rsidRPr="0087658E" w:rsidTr="00DF443D">
              <w:trPr>
                <w:jc w:val="center"/>
              </w:trPr>
              <w:tc>
                <w:tcPr>
                  <w:tcW w:w="24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Рубль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Час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Килограмм</w:t>
                  </w:r>
                </w:p>
              </w:tc>
              <w:tc>
                <w:tcPr>
                  <w:tcW w:w="43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Расстояние между городами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Стоимость покупки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Длина указательного пальца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Время, которое уходит на сон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Вес своего тела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Длина класса</w:t>
                  </w:r>
                </w:p>
              </w:tc>
            </w:tr>
          </w:tbl>
          <w:p w:rsidR="00DE56A0" w:rsidRPr="0087658E" w:rsidRDefault="00F7598F" w:rsidP="00A34A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           </w:t>
            </w:r>
            <w:r w:rsidR="00DE56A0"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4) Игра «Четное - нечетное»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Ученики работают в парах. Один называет четное число, другой нечетное и т.д.</w:t>
            </w:r>
          </w:p>
          <w:p w:rsidR="00894B0C" w:rsidRPr="00A34A2B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5) Соедини знаковую математическую запись с её названием.</w:t>
            </w:r>
          </w:p>
          <w:tbl>
            <w:tblPr>
              <w:tblW w:w="0" w:type="auto"/>
              <w:tblInd w:w="211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4269"/>
            </w:tblGrid>
            <w:tr w:rsidR="00F7598F" w:rsidRPr="0087658E" w:rsidTr="00F7598F">
              <w:trPr>
                <w:trHeight w:val="1950"/>
              </w:trPr>
              <w:tc>
                <w:tcPr>
                  <w:tcW w:w="21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8+9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4+5=9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56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6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5+6&gt;7+5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A34A2B">
                  <w:pPr>
                    <w:framePr w:hSpace="180" w:wrap="around" w:vAnchor="text" w:hAnchor="margin" w:x="250" w:y="-141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Равенство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Неравенство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Выражение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Двузначное число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Четное однозначное число</w:t>
                  </w:r>
                </w:p>
                <w:p w:rsidR="00F7598F" w:rsidRPr="0087658E" w:rsidRDefault="00F7598F" w:rsidP="00A34A2B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  <w:t>Нечетное однозначное число</w:t>
                  </w:r>
                </w:p>
              </w:tc>
            </w:tr>
          </w:tbl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После выполнения задания, учащимся предлагается составить собственный пример на каждое данное математическое понятие.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Для образования и становления математических представлений, математической речи учащимся нужно предлагать упражнения на независимое составление сходственных заданий.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Работа над звуковой стороной речи сводится к образованию верного произношения и колоритного чтения всякого задания. Для удачного решения этой задачи учитель должен следить, прежде всего, за своей речью, а после этого за речью учащихся. Для этого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можно воспользоваться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следующ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 задания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</w:t>
            </w:r>
          </w:p>
          <w:p w:rsidR="00DE56A0" w:rsidRPr="0087658E" w:rsidRDefault="00DE56A0" w:rsidP="00A34A2B">
            <w:pPr>
              <w:numPr>
                <w:ilvl w:val="0"/>
                <w:numId w:val="1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прочитайте слова, соблюдая ударения: километр, миллиметр, выражение, сложить, вычислить;</w:t>
            </w:r>
          </w:p>
          <w:p w:rsidR="00DE56A0" w:rsidRPr="0087658E" w:rsidRDefault="00DE56A0" w:rsidP="00A34A2B">
            <w:pPr>
              <w:numPr>
                <w:ilvl w:val="0"/>
                <w:numId w:val="18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прочитайте: прибавить к 25, вычесть из 42, к 37 прибавить.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Если ученики употребляют падеж неправильно, то учитель им должен помочь, читает сам, а после этого просит кого-нибудь из учащихся повторить. Так из урока в урок учащиеся формируют умения читать математические выражения. Словарная работа на уроках математики сводится к пониманию и знанию пояснять смысл математических терминов, усвоению их верного написания и образованию знаний составлять обстоятельное связное высказывание. С этой целью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целесообразно использовать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следующие задания: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Задание на трактование значений математических терминов.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1) Объясните смысл слов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 уменьшаемое, вычитаемое, слагаемые.</w:t>
            </w:r>
          </w:p>
          <w:p w:rsidR="00F7598F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2) Математическое выражение 9+8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Слава прочитал: «9 плюс 8». Как ещё можно прочитать данное выражение? 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Задания на составление верных связных высказываний: прочитайте предложения, </w:t>
            </w: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вставив пропущенные слова:</w:t>
            </w:r>
          </w:p>
          <w:p w:rsidR="00DE56A0" w:rsidRPr="0087658E" w:rsidRDefault="00DE56A0" w:rsidP="00A34A2B">
            <w:pPr>
              <w:numPr>
                <w:ilvl w:val="0"/>
                <w:numId w:val="1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От … слагаемых … не меняется; чтобы к числу прибавить сумму, нужно к числу прибавить.. слагаемое, а потом к полученному итогу.. второе слагаемое;</w:t>
            </w:r>
          </w:p>
          <w:p w:rsidR="00894B0C" w:rsidRPr="00A34A2B" w:rsidRDefault="00DE56A0" w:rsidP="00A34A2B">
            <w:pPr>
              <w:numPr>
                <w:ilvl w:val="0"/>
                <w:numId w:val="19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применяя данные слова и выражения, составьте известное вам правило: слагаемое, сумма, найти, вычесть, неизвестное, слага</w:t>
            </w:r>
            <w:r w:rsid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емое, другое, чтобы, нужно, из.</w:t>
            </w:r>
          </w:p>
          <w:p w:rsidR="00894B0C" w:rsidRDefault="00894B0C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Данные задания направлены на усвоение верной и точной формулировки правил и определений, если данные задания применять регулярно, то учащиеся лучше усваивают определенные правила.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Работа с условием задачи.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Можно использовать следующие формы работы с условием задачи, такие как:</w:t>
            </w:r>
          </w:p>
          <w:p w:rsidR="00DE56A0" w:rsidRPr="0087658E" w:rsidRDefault="00DE56A0" w:rsidP="00A34A2B">
            <w:pPr>
              <w:numPr>
                <w:ilvl w:val="0"/>
                <w:numId w:val="2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Составление вопроса или вопросов к условию задачи.</w:t>
            </w:r>
          </w:p>
          <w:p w:rsidR="00DE56A0" w:rsidRPr="0087658E" w:rsidRDefault="00DE56A0" w:rsidP="00A34A2B">
            <w:pPr>
              <w:numPr>
                <w:ilvl w:val="0"/>
                <w:numId w:val="2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Составление текста задачи по рисунку.</w:t>
            </w:r>
          </w:p>
          <w:p w:rsidR="00DE56A0" w:rsidRPr="0087658E" w:rsidRDefault="00DE56A0" w:rsidP="00A34A2B">
            <w:pPr>
              <w:numPr>
                <w:ilvl w:val="0"/>
                <w:numId w:val="20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Восстановление задачи из так называемого «деформированного» текста.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Такой вид заданий, как составление вопросов к условию задачи предполагает две формы работы: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1. Составить вопрос, уже обозначенный словом «сколько».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Данное задание предполагает разбор и выбор решения задачи в зависимости от поставленного вопроса.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Предлагаем 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условие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задачи, а вместо слов в вопросе стоит многоточие.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 Коля набрал в шахматном турнире 5 очков, а Серёжа на 3 очка больше Коли. Сколько…?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      </w:r>
          </w:p>
          <w:p w:rsidR="00894B0C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Вопрос: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 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из </w:t>
            </w:r>
          </w:p>
          <w:p w:rsidR="00DE56A0" w:rsidRPr="0087658E" w:rsidRDefault="00DE56A0" w:rsidP="00A34A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нужных данных неизвестно, значит, на вопрос нет возможности ответить сразу. Следовательно, этот вопрос не может быть первым.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Вопрос: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2. Составить вопросы, но дано только условие.</w:t>
            </w:r>
          </w:p>
          <w:p w:rsidR="00DE56A0" w:rsidRPr="0087658E" w:rsidRDefault="00A34A2B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Например,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Папа нашёл в лесу 6 маслят, а подосиновиков 8. Придумай вопросы к данной задаче.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Вопросы, которые предлагают ученики, записываются на доске, с целью последующего возвращения к ним и перечитывания.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Пример:</w:t>
            </w:r>
          </w:p>
          <w:p w:rsidR="00DE56A0" w:rsidRPr="0087658E" w:rsidRDefault="00DE56A0" w:rsidP="00A34A2B">
            <w:pPr>
              <w:numPr>
                <w:ilvl w:val="0"/>
                <w:numId w:val="21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Сколько всего грибов нашел папа?</w:t>
            </w:r>
          </w:p>
          <w:p w:rsidR="00DE56A0" w:rsidRPr="0087658E" w:rsidRDefault="00DE56A0" w:rsidP="00A34A2B">
            <w:pPr>
              <w:numPr>
                <w:ilvl w:val="0"/>
                <w:numId w:val="21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Насколько меньше нашел папа маслят, чем подосиновиков?</w:t>
            </w:r>
          </w:p>
          <w:p w:rsidR="00DE56A0" w:rsidRPr="0087658E" w:rsidRDefault="00DE56A0" w:rsidP="00A34A2B">
            <w:pPr>
              <w:numPr>
                <w:ilvl w:val="0"/>
                <w:numId w:val="21"/>
              </w:numPr>
              <w:shd w:val="clear" w:color="auto" w:fill="FFFFFF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Насколько больше подосиновиков нашел папа, чем маслят?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3. Составление текста задачи по рисунку.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4. Восстановление задачи из так называемого «деформированного» текста.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Например.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На вешалке висят шляпы и шапочки. Шляп - 9, а шапочек на 5 меньше, чем шляп. Сколько шапочек на вешалке? Сколько всего головных уборов на вешалке?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Можно разделить данный текст задачи на части и запишите их на доске.</w:t>
            </w:r>
          </w:p>
          <w:p w:rsidR="00894B0C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- На вешалке висят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- Шляп - 9 штук</w:t>
            </w:r>
            <w:r w:rsid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- Сколько шапочек на вешалке?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- а шапочек на 5 меньше, чем шляп.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- шляпы и шапочки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- Сколько всего головных уборов на вешалке?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5. Работа над решенной задачей.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Многие ученики только после повторного анализа осознают план решения задачи. Это путь к выработке твердых знаний по математике.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Представление ситуации, описанной в задаче, в реальной жизни.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1) Например, после того как учащиеся решили задачу: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2) Также,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можно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 учениками обыгр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ситуации похода в магазин: один ученик выступа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ет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 роли продавца, другие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 роли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покупател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ей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Эту работ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организуется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 группах.</w:t>
            </w:r>
          </w:p>
          <w:p w:rsidR="00DE56A0" w:rsidRPr="0087658E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3) При изучении темы «Периметр», находи</w:t>
            </w:r>
            <w:r w:rsidR="0021222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периметр не только фигур, представленных в учебнике, но и периметр класса, а на дом</w:t>
            </w:r>
            <w:r w:rsidR="0021222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-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найти периметр своей комнаты. Используя знания, полученные на уроке в жизни, дети лучше усваивают значение понятий.</w:t>
            </w:r>
          </w:p>
          <w:p w:rsidR="00DE56A0" w:rsidRDefault="00DE56A0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Работа над данным видом заданий может быть  интересна абсолютно всем учащимся. Они воспринимают эти задания, не как обычную задачу, которую нужно решить, а как игру, в которую они с удовольствием «играют».</w:t>
            </w:r>
          </w:p>
          <w:p w:rsidR="00894B0C" w:rsidRDefault="001B3C49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Особую значимость для формирования математической грамотности имеют комплексные виды работ.</w:t>
            </w:r>
          </w:p>
          <w:p w:rsidR="00894B0C" w:rsidRDefault="00894B0C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Тема: 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«Решение текстовых задач»</w:t>
            </w:r>
          </w:p>
          <w:p w:rsidR="001B3C49" w:rsidRPr="001B3C49" w:rsidRDefault="001B3C49" w:rsidP="00A34A2B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B3C49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441226"/>
                  <wp:effectExtent l="19050" t="0" r="0" b="0"/>
                  <wp:docPr id="3" name="Рисунок 1" descr="https://img.china-cdn88nmbwacdnln8hq8qwe.com/images/origin/81554/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hina-cdn88nmbwacdnln8hq8qwe.com/images/origin/81554/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65" cy="144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Однажды Лиза и Тимоха решили устроить вечеринку для малыша. Они дружно взялись за подготовку  мероприятия, составили список, что им нужно подготовить: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продукты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посуду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украшение стола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I. Для угощения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угощения Лиза составила меню: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Пироги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Фруктовая нарезка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Напитки</w:t>
            </w:r>
          </w:p>
          <w:p w:rsidR="001B3C49" w:rsidRPr="001B3C49" w:rsidRDefault="001B3C49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интернете   она нашла интересную статью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пирожки «Наливашники».</w:t>
            </w:r>
          </w:p>
          <w:p w:rsidR="001B3C49" w:rsidRDefault="001B3C49" w:rsidP="00A34A2B">
            <w:pPr>
              <w:shd w:val="clear" w:color="auto" w:fill="FFFFFF"/>
              <w:ind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Наливашники, или наливушки, — обжаренные в масле </w:t>
            </w:r>
            <w:r w:rsidRPr="001B3C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треугольные пирожки на крутом тесте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с начинкой из варенья, творога, сыра или яиц. Родина выпечки — Нижнее и Среднее Поволжье.</w:t>
            </w:r>
          </w:p>
          <w:p w:rsidR="001B3C49" w:rsidRPr="001B3C49" w:rsidRDefault="001B3C49" w:rsidP="00A34A2B">
            <w:pPr>
              <w:shd w:val="clear" w:color="auto" w:fill="FFFFFF"/>
              <w:ind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Просейте муку, добавьте воду, масло и соль, замешайте крутое тесто. Оставьте его на полчаса «отдохнуть». После тонко раскатайте, вырежьте лепешки, начините вареньем и защипните треугольником.</w:t>
            </w:r>
          </w:p>
          <w:p w:rsidR="001B3C49" w:rsidRDefault="001B3C49" w:rsidP="00A34A2B">
            <w:pPr>
              <w:shd w:val="clear" w:color="auto" w:fill="FFFFFF"/>
              <w:ind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  Теперь мы будем пряжить наливашники в масле. Ничего сложного — просто обжарьте пирожки на раскаленной сковороде так, чтобы растительное масло покрывало их лишь наполовину. Готовые наливашники посыпьте сахарной пудрой.</w:t>
            </w:r>
          </w:p>
          <w:p w:rsidR="00894B0C" w:rsidRPr="001B3C49" w:rsidRDefault="00894B0C" w:rsidP="00A34A2B">
            <w:pPr>
              <w:shd w:val="clear" w:color="auto" w:fill="FFFFFF"/>
              <w:ind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1B3C49" w:rsidRDefault="001B3C49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>
                  <wp:extent cx="2273136" cy="1514475"/>
                  <wp:effectExtent l="19050" t="0" r="0" b="0"/>
                  <wp:docPr id="13" name="Рисунок 4" descr="пряжные нал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яжные нал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5" cy="15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B0C" w:rsidRPr="001B3C49" w:rsidRDefault="00894B0C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B3C49" w:rsidRDefault="001B3C49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На 3 порции нужно взять</w:t>
            </w:r>
          </w:p>
          <w:p w:rsidR="00894B0C" w:rsidRPr="00894B0C" w:rsidRDefault="00894B0C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tbl>
            <w:tblPr>
              <w:tblW w:w="6427" w:type="dxa"/>
              <w:tblInd w:w="7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552"/>
              <w:gridCol w:w="2875"/>
            </w:tblGrid>
            <w:tr w:rsidR="00DF443D" w:rsidRPr="00DF443D" w:rsidTr="00DF443D">
              <w:trPr>
                <w:trHeight w:hRule="exact" w:val="588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Продукты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ука</w:t>
                  </w:r>
                </w:p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450г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1ст. ложка</w:t>
                  </w:r>
                </w:p>
              </w:tc>
            </w:tr>
            <w:tr w:rsidR="00DF443D" w:rsidRPr="00DF443D" w:rsidTr="00DF443D">
              <w:trPr>
                <w:trHeight w:hRule="exact" w:val="567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ахарная пудра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1л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A34A2B">
                  <w:pPr>
                    <w:framePr w:hSpace="180" w:wrap="around" w:vAnchor="text" w:hAnchor="margin" w:x="250" w:y="-141"/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яблоки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A34A2B">
                  <w:pPr>
                    <w:framePr w:hSpace="180" w:wrap="around" w:vAnchor="text" w:hAnchor="margin" w:x="250" w:y="-141"/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          1кг</w:t>
                  </w:r>
                </w:p>
              </w:tc>
            </w:tr>
          </w:tbl>
          <w:p w:rsidR="00DF443D" w:rsidRDefault="00DF443D" w:rsidP="00A34A2B">
            <w:pPr>
              <w:pStyle w:val="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</w:t>
            </w:r>
          </w:p>
          <w:p w:rsidR="00DF443D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F443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1. </w:t>
            </w: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 отправился в магазин за продуктами, ему нужно было посчитать какую сумму денег взять с собой.</w:t>
            </w:r>
          </w:p>
          <w:p w:rsidR="00DF443D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1.1 Подскажите какой информации не хватает Тимохе в таблице выше, чтобы посчитать деньги?</w:t>
            </w:r>
          </w:p>
          <w:p w:rsidR="00DF443D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А) Сколько денег у него имеется?</w:t>
            </w:r>
          </w:p>
          <w:p w:rsidR="00DF443D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Б) Цены продуктов.</w:t>
            </w:r>
          </w:p>
          <w:p w:rsidR="00DF443D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В) Какая сумка нужна для каждого продукта?</w:t>
            </w:r>
          </w:p>
          <w:p w:rsidR="00EC6456" w:rsidRPr="00DF443D" w:rsidRDefault="00DF443D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Г) В какой магазин он должен идти?</w:t>
            </w:r>
          </w:p>
          <w:p w:rsidR="00DF443D" w:rsidRPr="00DF443D" w:rsidRDefault="00DF443D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1.2 В рецепте пирожков упоминается словосочетание  «пряжить наливашники». Каким словарём ты должен воспользоваться, чтобы узнать значение этих слов?</w:t>
            </w:r>
          </w:p>
          <w:p w:rsidR="00DF443D" w:rsidRPr="00DF443D" w:rsidRDefault="00DF443D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А) Орфографическим словарем</w:t>
            </w:r>
          </w:p>
          <w:p w:rsidR="00DF443D" w:rsidRPr="00DF443D" w:rsidRDefault="00DF443D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Б) Толковым словарем</w:t>
            </w:r>
          </w:p>
          <w:p w:rsidR="00DF443D" w:rsidRPr="00DF443D" w:rsidRDefault="00DF443D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В) Словарём синонимов</w:t>
            </w:r>
          </w:p>
          <w:p w:rsidR="00DF443D" w:rsidRDefault="00DF443D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Г) Словарём антонимов</w:t>
            </w:r>
          </w:p>
          <w:p w:rsidR="00EC6456" w:rsidRPr="00A03CA2" w:rsidRDefault="00A03CA2" w:rsidP="00A34A2B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Д) Этимологическим</w:t>
            </w:r>
          </w:p>
          <w:p w:rsidR="00A83876" w:rsidRPr="00A03CA2" w:rsidRDefault="00A03CA2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Задание 2.</w:t>
            </w: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 узнал, что на  вечеринку Лиза пригласила ещё 2 гостя. Во сколько раз больше  он должен купить продуктов на   пирожки?</w:t>
            </w:r>
          </w:p>
          <w:p w:rsidR="00A83876" w:rsidRDefault="00A03CA2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3. </w:t>
            </w: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Тут же Лиза взялась  исправлять таблицу для  Тимохи. Помогите ей. заполните третий столбец таблицы</w:t>
            </w:r>
          </w:p>
          <w:p w:rsidR="00A83876" w:rsidRDefault="00A8387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8387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4. </w:t>
            </w:r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Сколько  пачек муки  нужно купить Тимохе, если в одном пакете содержится 1 кг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муки ?</w:t>
            </w:r>
          </w:p>
          <w:p w:rsidR="00A83876" w:rsidRPr="00A03CA2" w:rsidRDefault="00A83876" w:rsidP="00A34A2B">
            <w:pPr>
              <w:pStyle w:val="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tbl>
            <w:tblPr>
              <w:tblW w:w="8747" w:type="dxa"/>
              <w:tblInd w:w="95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660"/>
              <w:gridCol w:w="2402"/>
              <w:gridCol w:w="3685"/>
            </w:tblGrid>
            <w:tr w:rsidR="00A03CA2" w:rsidRPr="00A03CA2" w:rsidTr="00A03CA2">
              <w:trPr>
                <w:trHeight w:hRule="exact" w:val="706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Продукты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Новое количество - ?</w:t>
                  </w: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450г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1ст. ложка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lastRenderedPageBreak/>
                    <w:t>соки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1л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Яблоки 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1кг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:rsidR="00A83876" w:rsidRDefault="00A8387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944055" w:rsidRPr="00944055" w:rsidRDefault="00944055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5. </w:t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Используя иллюстрацию с ценами,  сосчитайте, сколько денег потратит Тимоха для покупки ингредиентов для теста?</w:t>
            </w:r>
          </w:p>
          <w:p w:rsidR="00944055" w:rsidRPr="00944055" w:rsidRDefault="00944055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noProof/>
                <w:color w:val="002060"/>
              </w:rPr>
              <w:drawing>
                <wp:inline distT="0" distB="0" distL="0" distR="0">
                  <wp:extent cx="660649" cy="953275"/>
                  <wp:effectExtent l="19050" t="0" r="6101" b="0"/>
                  <wp:docPr id="14" name="Рисунок 7" descr="http://gazetki.by/uploads/2019/11/24/3bfro14pkk3clby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zetki.by/uploads/2019/11/24/3bfro14pkk3clby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49" cy="9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</w:t>
            </w:r>
            <w:r w:rsidRPr="00944055">
              <w:rPr>
                <w:noProof/>
                <w:color w:val="002060"/>
              </w:rPr>
              <w:drawing>
                <wp:inline distT="0" distB="0" distL="0" distR="0">
                  <wp:extent cx="847665" cy="839792"/>
                  <wp:effectExtent l="19050" t="0" r="0" b="0"/>
                  <wp:docPr id="5" name="Рисунок 10" descr="https://im0-tub-ru.yandex.net/i?id=d48d2fd60b57f33647dda5bcda6c475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d48d2fd60b57f33647dda5bcda6c475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15" cy="83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Pr="00944055">
              <w:rPr>
                <w:noProof/>
                <w:color w:val="002060"/>
              </w:rPr>
              <w:drawing>
                <wp:inline distT="0" distB="0" distL="0" distR="0">
                  <wp:extent cx="741178" cy="942975"/>
                  <wp:effectExtent l="19050" t="0" r="1772" b="0"/>
                  <wp:docPr id="6" name="Рисунок 13" descr="https://im0-tub-ru.yandex.net/i?id=b6429957d6794d39414cb049b6dd6be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b6429957d6794d39414cb049b6dd6be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30" cy="94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</w:t>
            </w:r>
            <w:r w:rsidRPr="00944055">
              <w:rPr>
                <w:noProof/>
                <w:color w:val="002060"/>
              </w:rPr>
              <w:drawing>
                <wp:inline distT="0" distB="0" distL="0" distR="0">
                  <wp:extent cx="942975" cy="942975"/>
                  <wp:effectExtent l="19050" t="0" r="9525" b="0"/>
                  <wp:docPr id="17" name="Рисунок 16" descr="https://im0-tub-ru.yandex.net/i?id=074476b309992438f4720d2a26f2fda5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74476b309992438f4720d2a26f2fda5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52" cy="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noProof/>
                <w:color w:val="002060"/>
              </w:rPr>
              <w:drawing>
                <wp:inline distT="0" distB="0" distL="0" distR="0">
                  <wp:extent cx="942975" cy="1019432"/>
                  <wp:effectExtent l="19050" t="0" r="9525" b="0"/>
                  <wp:docPr id="19" name="Рисунок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3" cy="10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55" w:rsidRPr="00944055" w:rsidRDefault="00944055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40 рублей           30рублей      15 рублей             10 рублей       55 рублей за кг</w:t>
            </w:r>
          </w:p>
          <w:p w:rsidR="00944055" w:rsidRPr="00944055" w:rsidRDefault="00944055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6. </w:t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Посчитайте, какую сумму денег потратит Тимоха на все продукты для вечеринки.</w:t>
            </w:r>
          </w:p>
          <w:p w:rsidR="00944055" w:rsidRDefault="00944055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7*. </w:t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Тимоха зашел за соками. Там он ознакомился с </w:t>
            </w:r>
            <w:hyperlink r:id="rId18">
              <w:r w:rsidRPr="00944055">
                <w:rPr>
                  <w:rFonts w:ascii="Times New Roman" w:eastAsia="Times New Roman" w:hAnsi="Times New Roman" w:cs="Times New Roman"/>
                  <w:color w:val="002060"/>
                  <w:sz w:val="24"/>
                  <w:szCs w:val="24"/>
                </w:rPr>
                <w:t>прейскурантом</w:t>
              </w:r>
            </w:hyperlink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Ознакомившись с ценами Тимохе надо было выбрать, какая покупка будет дешевле: Взять каждому   сок ёмкостью 200 мг или сок ёмкостью в 1 л.  Помогите ему сделать это.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noProof/>
                <w:color w:val="002060"/>
              </w:rPr>
              <w:drawing>
                <wp:inline distT="0" distB="0" distL="0" distR="0">
                  <wp:extent cx="1158875" cy="1545167"/>
                  <wp:effectExtent l="19050" t="0" r="3175" b="0"/>
                  <wp:docPr id="22" name="Рисунок 22" descr="https://images.ratengoods.com/1/35a2f6b3b43e82ecefa649c1d992a53b36b25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.ratengoods.com/1/35a2f6b3b43e82ecefa649c1d992a53b36b255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4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</w:t>
            </w:r>
            <w:r w:rsidRPr="00F45F56">
              <w:rPr>
                <w:noProof/>
                <w:color w:val="002060"/>
              </w:rPr>
              <w:drawing>
                <wp:inline distT="0" distB="0" distL="0" distR="0">
                  <wp:extent cx="1178719" cy="1571625"/>
                  <wp:effectExtent l="19050" t="0" r="2381" b="0"/>
                  <wp:docPr id="25" name="Рисунок 25" descr="https://i.otzovik.com/2015/09/24/2443359/img/412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otzovik.com/2015/09/24/2443359/img/4123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4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 рублей                       65 рублей.</w:t>
            </w:r>
          </w:p>
          <w:p w:rsidR="00EC64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Задание 8*.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Лиза  отправилась в магазин « Центр подарков для дома», чтобы купить предметы сервировки стола. Она выбрала чайный набор (блюдце и чашка) за 20 руб. неё  в кошельке были монеты:</w:t>
            </w:r>
          </w:p>
          <w:p w:rsidR="00EC6456" w:rsidRPr="00F45F56" w:rsidRDefault="00EC64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tbl>
            <w:tblPr>
              <w:tblW w:w="8322" w:type="dxa"/>
              <w:tblInd w:w="5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400" w:firstRow="0" w:lastRow="0" w:firstColumn="0" w:lastColumn="0" w:noHBand="0" w:noVBand="1"/>
            </w:tblPr>
            <w:tblGrid>
              <w:gridCol w:w="2227"/>
              <w:gridCol w:w="1842"/>
              <w:gridCol w:w="2268"/>
              <w:gridCol w:w="1985"/>
            </w:tblGrid>
            <w:tr w:rsidR="00F45F56" w:rsidRPr="00F45F56" w:rsidTr="00F45F56">
              <w:tc>
                <w:tcPr>
                  <w:tcW w:w="2227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842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268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985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5F56" w:rsidRPr="00F45F56" w:rsidTr="00F45F56">
              <w:trPr>
                <w:trHeight w:val="1540"/>
              </w:trPr>
              <w:tc>
                <w:tcPr>
                  <w:tcW w:w="2227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638175" cy="676275"/>
                        <wp:effectExtent l="19050" t="0" r="9525" b="0"/>
                        <wp:docPr id="27" name="image6.jpg" descr="r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 descr="r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819150" cy="752475"/>
                        <wp:effectExtent l="19050" t="0" r="0" b="0"/>
                        <wp:docPr id="28" name="image5.jpg" descr="ru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 descr="ru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 шт.</w:t>
                  </w:r>
                </w:p>
              </w:tc>
            </w:tr>
            <w:tr w:rsidR="00F45F56" w:rsidRPr="00F45F56" w:rsidTr="00F45F56">
              <w:tc>
                <w:tcPr>
                  <w:tcW w:w="2227" w:type="dxa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838200" cy="819150"/>
                        <wp:effectExtent l="19050" t="0" r="0" b="0"/>
                        <wp:docPr id="29" name="image7.jpg" descr="ru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 descr="ru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742950" cy="762000"/>
                        <wp:effectExtent l="19050" t="0" r="0" b="0"/>
                        <wp:docPr id="30" name="image4.jpg" descr="rub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rub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45F56" w:rsidRDefault="00F45F56" w:rsidP="00A34A2B">
                  <w:pPr>
                    <w:pStyle w:val="1"/>
                    <w:framePr w:hSpace="180" w:wrap="around" w:vAnchor="text" w:hAnchor="margin" w:x="250" w:y="-141"/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 шт.</w:t>
                  </w:r>
                </w:p>
              </w:tc>
            </w:tr>
          </w:tbl>
          <w:p w:rsidR="00F45F56" w:rsidRPr="00F45F56" w:rsidRDefault="00F45F56" w:rsidP="00A34A2B">
            <w:pPr>
              <w:pStyle w:val="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Сосчитайте, сколько денег останется у Лизы после покупки.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Дополнительные задания*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1. 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Составьте задачу о покупке, используя текст о старинном рецепте «пиццы», недостающие данные подберите самостоятельно.</w:t>
            </w:r>
          </w:p>
          <w:p w:rsid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2. 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магазине Лизе на глаза попался плакат.</w:t>
            </w:r>
          </w:p>
          <w:p w:rsidR="00F45F56" w:rsidRDefault="00F45F56" w:rsidP="00A34A2B">
            <w:pPr>
              <w:pStyle w:val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8550" cy="917755"/>
                  <wp:effectExtent l="19050" t="0" r="0" b="0"/>
                  <wp:docPr id="31" name="Рисунок 34" descr="http://tc-edelweiss.ru/wp-content/uploads/2016/10/edlorado-toy-dis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c-edelweiss.ru/wp-content/uploads/2016/10/edlorado-toy-dis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91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14425" cy="1038225"/>
                  <wp:effectExtent l="19050" t="0" r="9525" b="0"/>
                  <wp:docPr id="37" name="Рисунок 37" descr="https://avatars.mds.yandex.net/get-pdb/1383054/48b313b6-b715-486b-b5e9-b9537fcba4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1383054/48b313b6-b715-486b-b5e9-b9537fcba4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19175" cy="1517892"/>
                  <wp:effectExtent l="19050" t="0" r="9525" b="0"/>
                  <wp:docPr id="40" name="Рисунок 40" descr="https://avatars.mds.yandex.net/get-pdb/199965/f1acd64a-f6dc-42bf-aa0e-1158d8b6b7c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99965/f1acd64a-f6dc-42bf-aa0e-1158d8b6b7c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7" cy="151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571625" cy="1228486"/>
                  <wp:effectExtent l="19050" t="0" r="9525" b="0"/>
                  <wp:docPr id="43" name="Рисунок 43" descr="https://avatars.mds.yandex.net/get-pdb/2865113/9e48d446-da99-4a87-a1a2-56ae44f47b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65113/9e48d446-da99-4a87-a1a2-56ae44f47b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11" cy="12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50560" cy="904875"/>
                  <wp:effectExtent l="19050" t="0" r="1990" b="0"/>
                  <wp:docPr id="32" name="Рисунок 46" descr="https://images.ru.prom.st/713677160_w200_h200_nabor-208-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ru.prom.st/713677160_w200_h200_nabor-208-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Всё</w:t>
            </w:r>
            <w:r w:rsidRPr="00F45F5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по 50 рублей</w:t>
            </w:r>
          </w:p>
          <w:p w:rsidR="00F45F56" w:rsidRPr="00F45F56" w:rsidRDefault="00F45F56" w:rsidP="00A34A2B">
            <w:pPr>
              <w:pStyle w:val="1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оставшиеся у неё деньги она решила купить игрушку малышу. Хватит ли у неё денег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 какие игруш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ки она может купить?</w:t>
            </w:r>
          </w:p>
          <w:p w:rsidR="00F45F56" w:rsidRPr="00F45F56" w:rsidRDefault="00F45F56" w:rsidP="00A34A2B">
            <w:pPr>
              <w:pStyle w:val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E4EDC" w:rsidRPr="00733E88" w:rsidRDefault="00733E88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2.3. </w:t>
            </w:r>
            <w:r w:rsidR="00A34A2B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Естественнонаучная грамотность</w:t>
            </w:r>
          </w:p>
          <w:p w:rsidR="001E4EDC" w:rsidRPr="001E4EDC" w:rsidRDefault="001E4EDC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Естественнонаучная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грамотность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(ЕНГ)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это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способность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человека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занимать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активную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гражданскую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позицию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вопросам, связанным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естественными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науками, 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его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готовность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интересоваться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естественнонаучными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идеями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Естественнонаучная грамотность – способность: </w:t>
            </w:r>
          </w:p>
          <w:p w:rsidR="00EC6456" w:rsidRDefault="001E4EDC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•использовать естественнонаучные знания,</w:t>
            </w:r>
          </w:p>
          <w:p w:rsidR="001E4EDC" w:rsidRPr="001E4EDC" w:rsidRDefault="001E4EDC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•выявлять проблемы, </w:t>
            </w:r>
          </w:p>
          <w:p w:rsidR="001E4EDC" w:rsidRPr="001E4EDC" w:rsidRDefault="001E4EDC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•делать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      </w:r>
          </w:p>
          <w:p w:rsidR="001E4EDC" w:rsidRDefault="001E4EDC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>Например,  урок окружающего мира в 4 классе</w:t>
            </w:r>
          </w:p>
          <w:p w:rsidR="001E4EDC" w:rsidRPr="001E4EDC" w:rsidRDefault="001E4EDC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Антон убрал стеклянные крышки и внёс в банку с сухими семенами горящую свечу. Свеча продолжала гореть. Когда же он внёс свечу в банку с набухшими семенами, она погасла.</w:t>
            </w:r>
          </w:p>
          <w:p w:rsidR="001E4EDC" w:rsidRPr="001E4EDC" w:rsidRDefault="001E4EDC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E4EDC">
              <w:rPr>
                <w:noProof/>
                <w:color w:val="002060"/>
              </w:rPr>
              <w:drawing>
                <wp:inline distT="0" distB="0" distL="0" distR="0">
                  <wp:extent cx="619125" cy="358208"/>
                  <wp:effectExtent l="19050" t="0" r="9525" b="0"/>
                  <wp:docPr id="33" name="Рисунок 1" descr="hello_html_m4bcba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bcba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DC" w:rsidRPr="00F7758F" w:rsidRDefault="001E4EDC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 xml:space="preserve">Какой вывод об изменении состава воздуха в банке при прорастании семян можно сделать </w:t>
            </w:r>
            <w:r w:rsidRPr="00F7758F">
              <w:rPr>
                <w:color w:val="002060"/>
                <w:shd w:val="clear" w:color="auto" w:fill="FFFFFF"/>
              </w:rPr>
              <w:t>по результату опыта, проведённого Антоном? Обоснуйте свой ответ.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Рассмотрим пример использования алгоритма работы с плакатом "Как проводить эксперимент"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4D67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на уроке окружающего мира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(Приложение 3)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Тема: "Проращивание растений"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Вводим в тему: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читаем сказку "Джек и бобовый стебель" с использованием технологии продуктивного чтения. Фокус внимания к концу занятия могут составлять следующие вопросы:</w:t>
            </w:r>
          </w:p>
          <w:p w:rsidR="00F7758F" w:rsidRPr="00F7758F" w:rsidRDefault="00F7758F" w:rsidP="00A34A2B">
            <w:pPr>
              <w:numPr>
                <w:ilvl w:val="0"/>
                <w:numId w:val="25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Может ли фасоль вырасти за одну ночь?</w:t>
            </w:r>
          </w:p>
          <w:p w:rsidR="00F7758F" w:rsidRPr="00F7758F" w:rsidRDefault="00F7758F" w:rsidP="00A34A2B">
            <w:pPr>
              <w:numPr>
                <w:ilvl w:val="0"/>
                <w:numId w:val="25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Может ли фасоль достигнуть таких размеров, как в сказке?</w:t>
            </w:r>
          </w:p>
          <w:p w:rsidR="00F7758F" w:rsidRPr="00F7758F" w:rsidRDefault="00F7758F" w:rsidP="00A34A2B">
            <w:pPr>
              <w:numPr>
                <w:ilvl w:val="0"/>
                <w:numId w:val="25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Какие условия нужно создать для проращивания растения, на примере фасоли?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Готовим энциклопедии, видеоматериалы и интернет-ресурсы по теме "Проращивание растений".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Организовываем мозговой штурм, чтобы узнать, какие идеи/знания есть у учеников по этой теме.</w:t>
            </w:r>
          </w:p>
          <w:p w:rsidR="00EC6456" w:rsidRPr="00A34A2B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Обращаем внимание учеников на плакат "Как проводить эксперимент". Заполняем первую колонку таблицы З-Х-У</w:t>
            </w:r>
            <w:r w:rsidR="004D67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(Приложение2) 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 каждый ученик заносит свои факты в индивидуальную таблицу в тетради или папке исследования.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Стимулируем учеников вспомнить, на каких вопросах мы сфокусировались после прочтения сказки "Джек и бобовый стебель".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Предлагаем ученикам в парах сформулировать вопросы, на которые они будут искать ответы в ходе исследования и эксперимента. В помощь ученикам раздаем энциклопедии и/или другие материалы.</w:t>
            </w:r>
          </w:p>
          <w:p w:rsidR="00F7758F" w:rsidRPr="00F7758F" w:rsidRDefault="00F7758F" w:rsidP="00A34A2B">
            <w:pPr>
              <w:numPr>
                <w:ilvl w:val="0"/>
                <w:numId w:val="26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Заполняем вторую колонку таблицы З-Х-У. При необходимости помогаем ребятам в формулировании вопросов для подготовки к следующему этапу.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Варианты хода работы над формулированием вопросов:</w:t>
            </w:r>
          </w:p>
          <w:p w:rsid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 xml:space="preserve">Какие условия нужны для проращивания? → Одинаково ли растут растения в темноте и на свету? </w:t>
            </w:r>
            <w:r w:rsidRPr="00F7758F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lastRenderedPageBreak/>
              <w:t>/ Если растение не поливать, будет ли оно расти? / Если растение поливать не водой, а другой жидкостью, что произойдет?</w:t>
            </w:r>
          </w:p>
          <w:p w:rsidR="00EC6456" w:rsidRPr="00F7758F" w:rsidRDefault="00EC6456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1. Работаем над формулировкой гипотезы.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 плакате "Как проводить эксперимент"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обращаем внимание учеников на пункт: "Я формулирую гипотезу: делаю предположение, что произойдет."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Объясняем, что нужно использовать специальные фразы: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ПРЕДПОЛОЖИМ, ЧТО... 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ЧТО, ЕСЛИ... 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ДОПУСТИМ,... 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ВОЗМОЖНО,... .</w:t>
            </w:r>
          </w:p>
          <w:p w:rsidR="00EC6456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Используя бланк "Формулирую гипотезу"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(Приложени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е 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помогаем ученикам сформулировать правильно фразу, например: "Допустим, что в темноте растение не будет расти."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Предлагаем ученикам подобрать другие варианты этой гипотезы, например: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1) "Предположим, что на све</w:t>
            </w:r>
            <w:r w:rsidR="00EC64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ту растение будет расти быстрее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"</w:t>
            </w:r>
          </w:p>
          <w:p w:rsid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2) Возможно, в темном месте растение растет медленнее, чем на свету.</w:t>
            </w:r>
          </w:p>
          <w:p w:rsidR="00EC6456" w:rsidRPr="00F7758F" w:rsidRDefault="00EC6456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EC6456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2. Работаем над подготовкой к эксперименту.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Вводим </w:t>
            </w: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контролируемый параметр эксперимента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(Приложение 5)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 этом занятии можно замочить семена. Надо обязательно подписать контейнеры — имена исследователей и даты.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3. Проводим эксперимент.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(Приложение 6)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Вносим первые данные о старте эксперимента.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Наблюдения могут занять длительное время — от 2 недель до месяца.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1. Обсуждаем результаты наблюдений.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Необходимо сделать вывод — подтвердилась ли гипотеза.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 ." Организовываем работу по заполнению таблицы. Обсуждаем, какие записи сделали ученики.</w:t>
            </w:r>
          </w:p>
          <w:p w:rsidR="00F7758F" w:rsidRP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2. Планируем работу по созданию постера (плаката)</w:t>
            </w:r>
            <w:r w:rsidR="00400F4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400F47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eastAsia="ru-RU"/>
              </w:rPr>
              <w:t xml:space="preserve">(Приложение </w:t>
            </w:r>
            <w:r w:rsidR="00400F47" w:rsidRPr="00400F47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lang w:eastAsia="ru-RU"/>
              </w:rPr>
              <w:t>7)</w:t>
            </w: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в соответствии с этапом на плакате: "Я делюсь результатами своего эксперимента".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Можно предложить оформить цифровую презентацию, видеоролик о ходе эксперимента.</w:t>
            </w:r>
          </w:p>
          <w:p w:rsidR="00F7758F" w:rsidRDefault="00F7758F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3. Подбираем варианты мероприятий, на которых ученики делятся результатами эксперимента: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школьная или внешкольная конференция, научная ярмарка или конкурс исследований.</w:t>
            </w:r>
          </w:p>
          <w:p w:rsidR="00BD6C13" w:rsidRPr="00BD6C13" w:rsidRDefault="00BD6C13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144180" w:rsidRDefault="00BD6C13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D6C1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2.4. Финансовая грамотность</w:t>
            </w:r>
          </w:p>
          <w:p w:rsidR="00EC6456" w:rsidRPr="00144180" w:rsidRDefault="00144180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Финансовая грамотность –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знание и понимание финансовых понятий и финансовых рисков, а также навыки, мотиваци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общества, а также возможности участия в экономической  жизни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EC6456" w:rsidRDefault="00EC6456" w:rsidP="00A34A2B">
            <w:pPr>
              <w:ind w:firstLine="284"/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44180" w:rsidRPr="00144180" w:rsidRDefault="00144180" w:rsidP="00A34A2B">
            <w:pPr>
              <w:ind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Деловая игра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«Лесная ярмарка»</w:t>
            </w:r>
          </w:p>
          <w:p w:rsidR="00144180" w:rsidRPr="00144180" w:rsidRDefault="00144180" w:rsidP="00A34A2B">
            <w:pPr>
              <w:ind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Сценка. Действующие лица: </w:t>
            </w:r>
            <w:r w:rsidR="00500E98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Заяц, Медведь, Ежик, Ч</w:t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еловек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Заяц: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Подходи, покупай, морковка большая и маленькая, вкусная да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сладенькая.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Медведь: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А вот кому меду? Пчелка летала, мед собирала... В одной маленькой ложке очень большая польза!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Ежик: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А вот рыжики в лукошке! Подходи, купи немножко! Грибы царские: на засолку, на жаренку, и сварить и засушить!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Человек: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Что почем продаем?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Заяц: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Морковка! Рубль – штучка, три рубля – кучка.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Еж: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Лукошко – десяточка, а если по одному грибку - то по рублю за гриб.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Медведь: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Горшочек – 20 рублей, а если хочешь одну ложку съесть, то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давай рубль!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Человек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(ходит, задумавшись): </w:t>
            </w:r>
          </w:p>
          <w:p w:rsidR="00144180" w:rsidRPr="00144180" w:rsidRDefault="00144180" w:rsidP="00A34A2B">
            <w:pPr>
              <w:ind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Так-так-так, 1 морковка – рубль,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значит, пять морковок – 5 рублей. А в кучке выйдет всего 3 рубля! </w:t>
            </w:r>
          </w:p>
          <w:p w:rsidR="00EC6456" w:rsidRDefault="00144180" w:rsidP="00A34A2B">
            <w:pPr>
              <w:ind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Так, так... Мед... горшочек – 20 рублей, одна ложка – рубль. А сколько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ложек меда в горшочке? Так-так...И лукошко...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Выходит, если брать помалу – заплачу дороже. А если возьму много – 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заплачу дешевле. Это мне выгоднее!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 давайте-ка мне и лукошко грибочков, и горшочек меда, и всю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морковку!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Учитель показывает надписи на доске «ОПТ», «РОЗНИЦА»</w:t>
            </w:r>
            <w:r w:rsidR="00766B42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500E98" w:rsidRPr="00500E98" w:rsidRDefault="00500E98" w:rsidP="00A34A2B">
            <w:pPr>
              <w:ind w:firstLine="284"/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00E98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ВД «Учусь создавать проект»</w:t>
            </w:r>
          </w:p>
          <w:p w:rsidR="00500E98" w:rsidRPr="00500E98" w:rsidRDefault="00500E98" w:rsidP="00A34A2B">
            <w:pPr>
              <w:ind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Тема: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"Карманные деньги"</w:t>
            </w:r>
            <w:r w:rsidR="004E33C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(Приложение</w:t>
            </w:r>
            <w:r w:rsidR="00EC64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4E33C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8)</w:t>
            </w:r>
          </w:p>
          <w:p w:rsidR="00500E98" w:rsidRPr="00500E98" w:rsidRDefault="00500E98" w:rsidP="00A34A2B">
            <w:pPr>
              <w:ind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Цель: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показать связь между зарабатыванием денег и их осознанной тратой.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 начальной школе работа в проектной деятельности становится обязательной для всех учащихся. При выполнении проекта встречаются разные сложности. Учащиеся плохо соблюдают сроки выполнения этапов проекта и поэтому в последний момент привлекают родителей. Учитель может договориться с родителями о поощрении учащихся всякой всячиной в виде оригинальных канцелярских товаров, сладостей, мини-фигурок, наклеек и др.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Когда необходимое количество товара будет собрано, то выпускается каталог с ценами. Предполагается, что дети будут стремиться так качественно выполнить задание, чтобы получить необходимое количество школьной валюты (название для школьной валюты можно придумать любое).</w:t>
            </w:r>
          </w:p>
          <w:p w:rsidR="00EC6456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Таким образом, можно простимулировать выполнение необходимой работы и одновременно помочь детям осознать, что карманные средства нужно заработать, и не всегда их может хватить на желания и потребности, а для реализации своих желаний надо постараться.</w:t>
            </w:r>
          </w:p>
          <w:p w:rsidR="00EC6456" w:rsidRDefault="00EC6456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 начале четверти учитель предлагает учащимся самостоятельно заработать карманные деньги.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Условия такие:</w:t>
            </w:r>
          </w:p>
          <w:p w:rsidR="00500E98" w:rsidRPr="00500E98" w:rsidRDefault="00500E98" w:rsidP="00A34A2B">
            <w:pPr>
              <w:numPr>
                <w:ilvl w:val="0"/>
                <w:numId w:val="2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За выполнение определенных заданий будет выдаваться школьная валюта в соответствии с системой оценивания.</w:t>
            </w:r>
          </w:p>
          <w:p w:rsidR="00500E98" w:rsidRPr="00500E98" w:rsidRDefault="00500E98" w:rsidP="00A34A2B">
            <w:pPr>
              <w:numPr>
                <w:ilvl w:val="0"/>
                <w:numId w:val="2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Каждый балл будет стоить 1 единицу школьной валюты (берем за основу 10 бальную систему).</w:t>
            </w:r>
          </w:p>
          <w:p w:rsidR="00500E98" w:rsidRPr="00500E98" w:rsidRDefault="00500E98" w:rsidP="00A34A2B">
            <w:pPr>
              <w:numPr>
                <w:ilvl w:val="0"/>
                <w:numId w:val="2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Дети предлагают дизайн единицы школьной валюты, и выбирается казначей класса — учащийся, который может сделать работу по оформлению школьной валюты и распечатки в нужном количестве. Не забудьте поощрить казначея школьной валютой.</w:t>
            </w:r>
          </w:p>
          <w:p w:rsidR="00500E98" w:rsidRPr="00500E98" w:rsidRDefault="00500E98" w:rsidP="00A34A2B">
            <w:pPr>
              <w:numPr>
                <w:ilvl w:val="0"/>
                <w:numId w:val="2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 конце четверти учитель вместе с родителями устраивают ярмарку "Всякая всячина" (оригинальных канцелярских товаров, мини-фигурок, наклеек и сладостей), оценивают все товары определенным количеством школьной валюты.</w:t>
            </w:r>
          </w:p>
          <w:p w:rsidR="00500E98" w:rsidRPr="00500E98" w:rsidRDefault="00500E98" w:rsidP="00A34A2B">
            <w:pPr>
              <w:numPr>
                <w:ilvl w:val="0"/>
                <w:numId w:val="2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Дети совершают покупки того, что приглянулось, и на что хватило денег.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Тема: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"Потребности и желания"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Цель: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научить составлять смету для реализации своих потребностей и желаний и определять, как заработать на это деньги.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Если у класса есть потребность приобрести дорогостоящее оборудование (роботов, 3D-принтер, компьютерные программы и т.д.) — можно найти средства, проведя </w:t>
            </w: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аукцион.</w:t>
            </w:r>
          </w:p>
          <w:p w:rsidR="00500E98" w:rsidRPr="00500E98" w:rsidRDefault="00500E98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Ход действий: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Определяются необходимые статьи расходов на покупку и обслуживание оборудования, а также на расходные материалы (при необходимости).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Проводится мониторинг цен на рынке.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Проводятся консультации со специалистами по оборудованию.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Выбирается продукт по принципу цена — качество.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Составляется смета.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Обсуждается, какие арт-объекты можно изготовить на продажу на аукционе (например, сшить 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авторские куклы, создать объекты из дерева и др. материалов).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Готовится и проводится мероприятие, финал которого — аукцион.</w:t>
            </w:r>
          </w:p>
          <w:p w:rsidR="00500E98" w:rsidRPr="00500E98" w:rsidRDefault="00500E98" w:rsidP="00A34A2B">
            <w:pPr>
              <w:numPr>
                <w:ilvl w:val="0"/>
                <w:numId w:val="28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 собранные средства производится покупка оборудования.</w:t>
            </w:r>
          </w:p>
          <w:p w:rsidR="00177E27" w:rsidRDefault="00177E27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77E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2.5. Креативное мышление</w:t>
            </w:r>
          </w:p>
          <w:p w:rsidR="00EC6456" w:rsidRPr="00A34A2B" w:rsidRDefault="00177E27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Креативное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мышление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—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это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способность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создавать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или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иным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образом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воплощать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жизнь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что-то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новое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будь то решение проблемы, метод, устройство, худ</w:t>
            </w:r>
            <w:r w:rsidR="00BB2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ожественные объект или форму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Креативное мышление помогает быстро реагировать на любую проблему и находить нестандартные пути выхода из сложных ситуаций.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Формирование креативного мышления обуславливается разными факторами. Влияет воспитание, детство, круг близких, установки в семье и другой опыт. Все мы разные, и креативные способности у каждого ребёнка развиты по-своему. Но можно пробовать разные способы для отработки навыка — обязательно найдётся то, что сработает у вас.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1. Техника креативного письма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Благодаря этой технике развития креативного мышления ребёнок задействует воображение. Вот возможные задания на креативное мышление: </w:t>
            </w:r>
          </w:p>
          <w:p w:rsidR="00BB29C8" w:rsidRPr="00BB29C8" w:rsidRDefault="00BB29C8" w:rsidP="00A34A2B">
            <w:pPr>
              <w:numPr>
                <w:ilvl w:val="0"/>
                <w:numId w:val="30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поменять место действия в известной сказке, </w:t>
            </w:r>
          </w:p>
          <w:p w:rsidR="00BB29C8" w:rsidRPr="00BB29C8" w:rsidRDefault="00BB29C8" w:rsidP="00A34A2B">
            <w:pPr>
              <w:numPr>
                <w:ilvl w:val="0"/>
                <w:numId w:val="30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переписать концовку рассказа, </w:t>
            </w:r>
          </w:p>
          <w:p w:rsidR="00BB29C8" w:rsidRPr="00BB29C8" w:rsidRDefault="00BB29C8" w:rsidP="00A34A2B">
            <w:pPr>
              <w:numPr>
                <w:ilvl w:val="0"/>
                <w:numId w:val="30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изменить характер главного персонажа в книге.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Ребёнок по-новому взглянет на устоявшиеся шаблоны и варианты развития событий.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2. Игры и занятия на творчество и логику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Развитию креативного мышления у детей способствует: </w:t>
            </w:r>
          </w:p>
          <w:p w:rsidR="00BB29C8" w:rsidRPr="00BB29C8" w:rsidRDefault="00BB29C8" w:rsidP="00A34A2B">
            <w:pPr>
              <w:numPr>
                <w:ilvl w:val="0"/>
                <w:numId w:val="31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рисование и лепка, </w:t>
            </w:r>
          </w:p>
          <w:p w:rsidR="00BB29C8" w:rsidRPr="00BB29C8" w:rsidRDefault="00BB29C8" w:rsidP="00A34A2B">
            <w:pPr>
              <w:numPr>
                <w:ilvl w:val="0"/>
                <w:numId w:val="31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конструкторы и пазлы, </w:t>
            </w:r>
          </w:p>
          <w:p w:rsidR="00BB29C8" w:rsidRPr="00BB29C8" w:rsidRDefault="00BB29C8" w:rsidP="00A34A2B">
            <w:pPr>
              <w:numPr>
                <w:ilvl w:val="0"/>
                <w:numId w:val="31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головоломки и задачи на логику, </w:t>
            </w:r>
          </w:p>
          <w:p w:rsidR="00BB29C8" w:rsidRPr="00BB29C8" w:rsidRDefault="00A34A2B" w:rsidP="00A34A2B">
            <w:pPr>
              <w:numPr>
                <w:ilvl w:val="0"/>
                <w:numId w:val="31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hyperlink r:id="rId31" w:history="1">
              <w:r w:rsidR="00BB29C8" w:rsidRPr="009B7031">
                <w:rPr>
                  <w:rStyle w:val="aa"/>
                  <w:rFonts w:ascii="Times New Roman" w:hAnsi="Times New Roman"/>
                  <w:color w:val="002060"/>
                  <w:sz w:val="24"/>
                  <w:szCs w:val="24"/>
                  <w:u w:val="none"/>
                </w:rPr>
                <w:t>шахматы</w:t>
              </w:r>
            </w:hyperlink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и другое.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3. Упражнение «Откуда, почему, что, как»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Предлагается предмет или картинка предмета, назначение которого не вполне очевидно. Ребёнок угадывает: </w:t>
            </w:r>
          </w:p>
          <w:p w:rsidR="00BB29C8" w:rsidRPr="00BB29C8" w:rsidRDefault="00BB29C8" w:rsidP="00A34A2B">
            <w:pPr>
              <w:numPr>
                <w:ilvl w:val="0"/>
                <w:numId w:val="32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для чего предназначен предмет, </w:t>
            </w:r>
          </w:p>
          <w:p w:rsidR="00BB29C8" w:rsidRPr="00BB29C8" w:rsidRDefault="00BB29C8" w:rsidP="00A34A2B">
            <w:pPr>
              <w:numPr>
                <w:ilvl w:val="0"/>
                <w:numId w:val="32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из какой он сферы, </w:t>
            </w:r>
          </w:p>
          <w:p w:rsidR="00BB29C8" w:rsidRPr="00BB29C8" w:rsidRDefault="00BB29C8" w:rsidP="00A34A2B">
            <w:pPr>
              <w:numPr>
                <w:ilvl w:val="0"/>
                <w:numId w:val="32"/>
              </w:numPr>
              <w:ind w:left="0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как используется.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Если упражнение выполняют несколько детей сразу, ответы не должны повторяться. Задание активирует быстроту мышления и мотивирует на инновационные идеи.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4. Упражнение «Ассоциации» 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Цель игры — назвать любой предмет и подбирать к нему самые неожиданные метафоры, эпитеты, сравнения, которые приходят в голову.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Умение подмечать необычное в обычном легко почерпнуть из художественной литературы. Например, этим славился русско-американский писатель Владимир Набоков — он мог назвать волосы «ржавыми», петербургскую слякоть «фиолетовой», а улицы «бледными». Или сказать: «аллея шла с едва заметным наклоном, начинаясь почтамтом и кончаясь церковью, как эпистолярный роман». Перенимайте манеру писателей смотреть на мир — это гарантирует развитие креативного мышления. </w:t>
            </w:r>
          </w:p>
          <w:p w:rsidR="00EC6456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5. </w:t>
            </w: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«Определяйка»,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 когда предлагается 3 слова (например: квадратный, синий, сладкий или круглый, красный, кислый или кубический, жёлтый, твёрдый). Нужно за 2-3 минуты придумать не менее 3 предметов, которым были бы свойственны все три определения. 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Поощряются самые сумасшедшие идеи. Сначала ребята называют самые простые предметы, но повторяться нельзя и вход идут фантастические, вроде круглого кирпича в капустном рассоле.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6. «Подходит-не подходит»,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где берётся любое существительное и называются 5 прилагательных, которые к нему подходят. Например, «стол — большой, жёлтый, красивый, крепкий, устойчивый» и т. д. Это бывает легко, но затем детям предлагается назвать 5 прилагательных, которые этому существительному не подходят. Это не так-то просто как, может показаться на первый взгляд. Тот же стол не может быть, скажем, сладким… Но, с другой стороны, а кто его пробовал?.. Стараюсь подбирать прилагательные из разных сфер восприятия (например, если вы один раз написали «желтый», можете считать, что с цветовой гаммой покончено).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7. «Безумный генетик»,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когда ребята рисуют животное, которое будет содержать как можно больше признаков разных существующих животных. Хвост — как у павлина, тело червяка, передние ласты — как у тюленя, задние ноги — как у паука, уши — как у осла, глаза — как у улитки… (чем старше дети, тем больше признаков). Придумывается ему название, вроде</w:t>
            </w:r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«петупингвиморж» или «мухолин».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lastRenderedPageBreak/>
              <w:t>8. «Очумелые глазки».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Прошу придумать название иллюстрации в учебнике, книге, просто ситуации в классе. Обязательно чтобы высказались все.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 xml:space="preserve">     9. «А что если бы?...».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Это упражнение полезно тем, что позволяет выйти за привычные рамки и не ограничиваться так называемыми правильными представлениями. На обсуждение выносится тема, стимулирующая работу мысли, например следующие: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-Что если бы люди вели ночной образ жизни?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-Что если бы собаки могли летать? И другие.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10. «Мурзилка».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Известный репортёр берёт интервью у различных персонажей: любимой куклы или котёнка, машинки, книжки, снеговика и т.д. Дети выступают в роли этих персонажей.</w:t>
            </w:r>
          </w:p>
          <w:p w:rsidR="00BB29C8" w:rsidRPr="00BB29C8" w:rsidRDefault="009B7031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11. «Угадай</w:t>
            </w:r>
            <w:r w:rsidR="00BB29C8"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–</w:t>
            </w:r>
            <w:r w:rsidR="00BB29C8"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ка»,</w:t>
            </w:r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где детки придумывают загадки по изучаемой теме. Загадки оформ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ляются на листах с иллюстрацией.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12. «Вспоминай-ка»,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когда детям нужно вспомнить как выглядит, например, сосед по парте. Прошу повернуться к нему спиной и описать: какие у него глаза, волосы, костюм, на какой щеке у него родинка, на каком пальце царапина и т.д.</w:t>
            </w:r>
          </w:p>
          <w:p w:rsidR="00BB29C8" w:rsidRPr="00BB29C8" w:rsidRDefault="009B7031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13. «Третий-</w:t>
            </w:r>
            <w:r w:rsidR="00BB29C8"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лишний».</w:t>
            </w:r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Нужно найти среди предметов, чисел, слов «лишнее», причём оно не определяется единственным образом. Один ребёнок выделит одно, а другой другое.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14. «Мозаика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»,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когда детки из частей складывают изображение предмета, которое заранее не обговаривается, ребята проявляют своё творчество.</w:t>
            </w:r>
          </w:p>
          <w:p w:rsidR="00305180" w:rsidRPr="00A34A2B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15. «Что на что похоже»</w:t>
            </w:r>
            <w:r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,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где рисуют изображения из геометрических фигур, дети придумывают целые страны, такие как «Кругляндия» или «Страна квадрашек» 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16. Расшифровщик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Возьмите любое слов из трех или четырех букв и придумайте как можно больше вариантов аббревиатур. Например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КОТ - Кто-то Очень Таинственный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КОТ - Книга О Туризме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КОТ - Комитет Отчаянных Тушканчиков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И так далее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Все что приходит в голову. Старайтесь придумать как можно больше расшифровок. Чем смешнее, тем лучше.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17. Варианты использования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Выберете любой предмет и придумайте как можно больше вариантов, как его можно применить. Чем больше ситуаций вы вообразите, тем лучше.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Например: Вилка. Как можно использовать: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- Принимать пищу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Расчесывать волосы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Рисовать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Проделывать отверстия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Можно согнуть и использовать как подставку для телефона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И так далее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Вначале придумывайте хотя бы 10 вариантов, потом увеличивайте число.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18. Ассоциативные связи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Возьмите любую книгу. Откройте её на случайной странице и выберете одно слово. Затем откройте на другой странице и выберите второе. Теперь попробуйте найти связь между эти двумя словами. Вы можете придумывать любые сумасшедшие истории.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На</w:t>
            </w:r>
            <w:r w:rsidR="009B7031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пример, слова</w:t>
            </w:r>
            <w:r w:rsidRPr="00BB29C8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: Улитка и Море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Однажды виноградная УЛИТКА заползла на крышку бочки, которую погрузили на корабль матросы из команды отважного капитана. Так она оказалась на борту торгового судна, на которое позже напали пираты и разграбили его. Сам корабль потерпел крушение и улитка продолжила свое плаванье на сломанной крышке бочки в открытом МОРЕ.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Пусть ваше история будет длиннее одного предложения. Добавляйте в нее интересные детали и дайте волю своей фантазии.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19</w:t>
            </w:r>
            <w:r w:rsidR="009B7031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. </w:t>
            </w: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5 + 5</w:t>
            </w:r>
          </w:p>
          <w:p w:rsidR="00305180" w:rsidRPr="00A34A2B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Выберите любое существительное, какое хотите. Придумайте 5 прилагательных, которые его характеризуют. Это просто.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Например: Диван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Мягкий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Удобный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Чистый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lastRenderedPageBreak/>
              <w:t>Большой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Широкий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Теперь придумайте 5 прилагательных, которые совершенно к нему не подходят. Это уже довольно затруднительно, подумайте как следует.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Допустим, для дивана это будет: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Пасмурный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Дождливый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Ветренный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Активный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  <w:lang w:eastAsia="ru-RU"/>
              </w:rPr>
              <w:t>Интенсивный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Повторяйте упражнения с разными словами и учитесь искать неочевидное.</w:t>
            </w:r>
          </w:p>
          <w:p w:rsidR="00BB29C8" w:rsidRPr="00BB29C8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20. Образ на основе фигуры</w:t>
            </w:r>
          </w:p>
          <w:p w:rsidR="00BB29C8" w:rsidRPr="00781AB6" w:rsidRDefault="00BB29C8" w:rsidP="00A34A2B">
            <w:pPr>
              <w:shd w:val="clear" w:color="auto" w:fill="FFFFFF"/>
              <w:ind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Ваша задача нарисовать на листе несколько одинаковых фигур. Это могут быть кружочки, квадратики, треугольники или что угодно. Затем нужно включить таймер и за 1 минуту дорисовать как можно больше картинок. После остановки таймера, посмотрите на картинки и продолжите рисовать уже спокойно.</w:t>
            </w:r>
          </w:p>
          <w:p w:rsidR="00BB29C8" w:rsidRDefault="00BB29C8" w:rsidP="00A34A2B">
            <w:pPr>
              <w:ind w:firstLine="284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3600977" cy="2133600"/>
                  <wp:effectExtent l="19050" t="0" r="0" b="0"/>
                  <wp:docPr id="4" name="Рисунок 1" descr="Описание: Топ 5 упражнений для развития креативного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Топ 5 упражнений для развития креативного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77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998" w:rsidRPr="00BD0920" w:rsidRDefault="00355998" w:rsidP="00A34A2B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4"/>
                <w:shd w:val="clear" w:color="auto" w:fill="FFFFFF"/>
              </w:rPr>
            </w:pP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21.</w:t>
            </w:r>
            <w:r w:rsidRPr="00355998">
              <w:rPr>
                <w:b/>
                <w:color w:val="002060"/>
              </w:rPr>
              <w:t xml:space="preserve"> Задания на «изображение смыслов» </w:t>
            </w:r>
          </w:p>
          <w:p w:rsidR="00355998" w:rsidRPr="00781AB6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781AB6">
              <w:rPr>
                <w:bCs/>
                <w:color w:val="002060"/>
              </w:rPr>
              <w:t>Выбери и подчеркни то слово, которое закончит предложение.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У корабля есть…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 xml:space="preserve">СПИНА, СТОЛ, ПЕТУХ, БИБЛИОТЕКА, </w:t>
            </w:r>
            <w:r w:rsidRPr="00355998">
              <w:rPr>
                <w:b/>
                <w:bCs/>
                <w:color w:val="002060"/>
                <w:u w:val="single"/>
              </w:rPr>
              <w:t>ВИНТ,</w:t>
            </w:r>
            <w:r w:rsidRPr="00355998">
              <w:rPr>
                <w:b/>
                <w:bCs/>
                <w:color w:val="002060"/>
              </w:rPr>
              <w:t xml:space="preserve"> КИСТОЧКА, ВАЗА, МАЛИНА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У человека есть…</w:t>
            </w:r>
          </w:p>
          <w:p w:rsidR="00781AB6" w:rsidRPr="00A34A2B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 xml:space="preserve">ХВОСТ, КРЫЛЬЯ, ПОТОЛОК, </w:t>
            </w:r>
            <w:r w:rsidRPr="00355998">
              <w:rPr>
                <w:b/>
                <w:bCs/>
                <w:color w:val="002060"/>
                <w:u w:val="single"/>
              </w:rPr>
              <w:t>ЛИЦО,</w:t>
            </w:r>
            <w:r w:rsidRPr="00355998">
              <w:rPr>
                <w:b/>
                <w:bCs/>
                <w:color w:val="002060"/>
              </w:rPr>
              <w:t xml:space="preserve"> ГРЕБЕШОК, ЖАЛО, ЛАПЫ, ШЕРСТЬ</w:t>
            </w:r>
          </w:p>
          <w:p w:rsidR="00305180" w:rsidRDefault="00305180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2</w:t>
            </w:r>
            <w:r>
              <w:rPr>
                <w:b/>
                <w:color w:val="002060"/>
              </w:rPr>
              <w:t xml:space="preserve">2. </w:t>
            </w:r>
            <w:r w:rsidRPr="00355998">
              <w:rPr>
                <w:b/>
                <w:color w:val="002060"/>
              </w:rPr>
              <w:t xml:space="preserve">Задания на выявление внутрипредметных и межпредметных связей </w:t>
            </w:r>
          </w:p>
          <w:p w:rsidR="00355998" w:rsidRPr="00781AB6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781AB6">
              <w:rPr>
                <w:bCs/>
                <w:color w:val="002060"/>
              </w:rPr>
              <w:t>Выбери нужную фигуру из 6 пронумерованных. Впиши номер вместо вопроса.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noProof/>
                <w:color w:val="002060"/>
              </w:rPr>
              <w:drawing>
                <wp:inline distT="0" distB="0" distL="0" distR="0">
                  <wp:extent cx="4318897" cy="1797721"/>
                  <wp:effectExtent l="0" t="0" r="5715" b="0"/>
                  <wp:docPr id="9" name="Picture 2" descr="D:\Презентации\Математика\Умники и умницы 2 класс\Тетрадь 2 класс\Часть 1. 1- 18 урок\Image00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Презентации\Математика\Умники и умницы 2 класс\Тетрадь 2 класс\Часть 1. 1- 18 урок\Image00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E4E3E9"/>
                              </a:clrFrom>
                              <a:clrTo>
                                <a:srgbClr val="E4E3E9">
                                  <a:alpha val="0"/>
                                </a:srgbClr>
                              </a:clrTo>
                            </a:clrChange>
                          </a:blip>
                          <a:srcRect l="21444" t="69199" r="8197" b="1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590" cy="179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Ответ: 6</w:t>
            </w:r>
          </w:p>
          <w:p w:rsidR="00355998" w:rsidRPr="00355998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23.</w:t>
            </w:r>
            <w:r w:rsidR="00355998" w:rsidRPr="00355998">
              <w:rPr>
                <w:b/>
                <w:color w:val="002060"/>
              </w:rPr>
              <w:t xml:space="preserve"> Задания на выявление главного, поиск альтернатив 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Перед тобой  «волшебная» фраза. Попробуй догадаться, почему она волшебная.</w:t>
            </w:r>
            <w:r w:rsidRPr="00355998">
              <w:rPr>
                <w:color w:val="002060"/>
              </w:rPr>
              <w:t xml:space="preserve"> (Подсказка: зачеркни гласные буквы)</w:t>
            </w:r>
            <w:r w:rsidRPr="00355998">
              <w:rPr>
                <w:b/>
                <w:bCs/>
                <w:color w:val="002060"/>
              </w:rPr>
              <w:t xml:space="preserve"> </w:t>
            </w:r>
          </w:p>
          <w:p w:rsidR="00781AB6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Фока, </w:t>
            </w:r>
            <w:r w:rsidR="00355998" w:rsidRPr="00355998">
              <w:rPr>
                <w:b/>
                <w:bCs/>
                <w:color w:val="002060"/>
              </w:rPr>
              <w:t>хочешь поесть щец?.</w:t>
            </w:r>
            <w:r w:rsidR="00355998" w:rsidRPr="00355998">
              <w:rPr>
                <w:b/>
                <w:bCs/>
                <w:color w:val="002060"/>
              </w:rPr>
              <w:br/>
              <w:t xml:space="preserve">- Фи </w:t>
            </w:r>
          </w:p>
          <w:p w:rsidR="00355998" w:rsidRPr="001007DD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bCs/>
                <w:color w:val="002060"/>
              </w:rPr>
            </w:pPr>
            <w:r>
              <w:rPr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207010</wp:posOffset>
                  </wp:positionV>
                  <wp:extent cx="1355725" cy="1276350"/>
                  <wp:effectExtent l="19050" t="0" r="0" b="0"/>
                  <wp:wrapThrough wrapText="bothSides">
                    <wp:wrapPolygon edited="0">
                      <wp:start x="-304" y="0"/>
                      <wp:lineTo x="-304" y="21278"/>
                      <wp:lineTo x="21549" y="21278"/>
                      <wp:lineTo x="21549" y="0"/>
                      <wp:lineTo x="-304" y="0"/>
                    </wp:wrapPolygon>
                  </wp:wrapThrough>
                  <wp:docPr id="8" name="Рисунок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998" w:rsidRPr="00355998">
              <w:rPr>
                <w:b/>
                <w:bCs/>
                <w:color w:val="002060"/>
              </w:rPr>
              <w:t xml:space="preserve">Ответ: </w:t>
            </w:r>
            <w:r w:rsidR="00355998" w:rsidRPr="001007DD">
              <w:rPr>
                <w:bCs/>
                <w:color w:val="002060"/>
              </w:rPr>
              <w:t xml:space="preserve">Все согласные </w:t>
            </w:r>
            <w:r w:rsidRPr="001007DD">
              <w:rPr>
                <w:bCs/>
                <w:color w:val="002060"/>
              </w:rPr>
              <w:t>–</w:t>
            </w:r>
            <w:r w:rsidR="00355998" w:rsidRPr="001007DD">
              <w:rPr>
                <w:bCs/>
                <w:color w:val="002060"/>
              </w:rPr>
              <w:t xml:space="preserve"> глухие</w:t>
            </w:r>
            <w:r w:rsidR="001007DD">
              <w:rPr>
                <w:bCs/>
                <w:color w:val="002060"/>
              </w:rPr>
              <w:t>.</w:t>
            </w:r>
          </w:p>
          <w:p w:rsidR="00781AB6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</w:p>
          <w:p w:rsidR="00781AB6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</w:p>
          <w:p w:rsidR="001007DD" w:rsidRPr="00355998" w:rsidRDefault="001007DD" w:rsidP="00A34A2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</w:p>
          <w:p w:rsidR="00781AB6" w:rsidRPr="00355998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24.</w:t>
            </w:r>
            <w:r w:rsidR="00355998" w:rsidRPr="00355998">
              <w:rPr>
                <w:b/>
                <w:color w:val="002060"/>
              </w:rPr>
              <w:t xml:space="preserve"> Задания на тренировку воображения в ходе отражения свойств изучаемого объекта </w:t>
            </w:r>
          </w:p>
          <w:p w:rsidR="00355998" w:rsidRPr="00355998" w:rsidRDefault="00355998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Взгляните на картинку. Что вы видите? Этот рисунок с двойным смыслом, попробуйте абстрагироваться от первого образа и найти второе изображение.</w:t>
            </w:r>
          </w:p>
          <w:p w:rsidR="00781AB6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 xml:space="preserve"> Ответ: На рисунке одновременно изображено лицо мужчины и крыса. Вглядитесь: очки — это уши, нос — мордочка, ухо — задние лапки, а подбородок — хвостик.</w:t>
            </w:r>
          </w:p>
          <w:p w:rsidR="001007DD" w:rsidRPr="00355998" w:rsidRDefault="001007DD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</w:p>
          <w:p w:rsidR="00355998" w:rsidRPr="00355998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25. </w:t>
            </w:r>
            <w:r w:rsidR="00355998" w:rsidRPr="00355998">
              <w:rPr>
                <w:b/>
                <w:color w:val="002060"/>
              </w:rPr>
              <w:t xml:space="preserve"> Задания на выявление разных точек зрения </w:t>
            </w:r>
          </w:p>
          <w:p w:rsidR="00355998" w:rsidRPr="00355998" w:rsidRDefault="00355998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i/>
                <w:iCs/>
                <w:color w:val="002060"/>
              </w:rPr>
              <w:t>Составьте рассказ от имени другого персонажа»</w:t>
            </w:r>
          </w:p>
          <w:p w:rsidR="00355998" w:rsidRPr="00355998" w:rsidRDefault="00355998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 xml:space="preserve">Опишите один день этой вашей воображаемой жизни. «Представьте, что вы на какое-то время стали столом в классной комнате, камешком на дороге, животным (диким или домашним), человеком определённой профессии. </w:t>
            </w:r>
          </w:p>
          <w:p w:rsidR="00355998" w:rsidRPr="00355998" w:rsidRDefault="00355998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</w:p>
          <w:p w:rsidR="00355998" w:rsidRPr="00355998" w:rsidRDefault="00781AB6" w:rsidP="00A34A2B">
            <w:pPr>
              <w:pStyle w:val="a7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26. </w:t>
            </w:r>
            <w:r w:rsidR="00355998" w:rsidRPr="00355998">
              <w:rPr>
                <w:b/>
                <w:color w:val="002060"/>
              </w:rPr>
              <w:t xml:space="preserve"> Задания на преобразование </w:t>
            </w:r>
          </w:p>
          <w:p w:rsid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bCs/>
                <w:i/>
                <w:iCs/>
                <w:color w:val="002060"/>
              </w:rPr>
            </w:pPr>
            <w:r w:rsidRPr="00355998">
              <w:rPr>
                <w:b/>
                <w:bCs/>
                <w:i/>
                <w:iCs/>
                <w:color w:val="002060"/>
              </w:rPr>
              <w:t>Мысленный эксперимент.</w:t>
            </w:r>
          </w:p>
          <w:p w:rsidR="00305180" w:rsidRPr="00305180" w:rsidRDefault="00305180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right"/>
              <w:rPr>
                <w:color w:val="002060"/>
              </w:rPr>
            </w:pPr>
            <w:r>
              <w:rPr>
                <w:bCs/>
                <w:iCs/>
                <w:color w:val="002060"/>
              </w:rPr>
              <w:t>35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Детям </w:t>
            </w:r>
            <w:r w:rsidRPr="00355998">
              <w:rPr>
                <w:color w:val="002060"/>
              </w:rPr>
              <w:t>предлагается решить в ходе мысленных экспериментов определенную задачу: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Что будет, если все станут выше ростом?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Что можно сделать из куска бумаги?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Предложить рассказать о возможных вариантах использования воды, глины, электричества и др.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Определить, на какое животное похоже темнеющее перед грозой небо? Почему?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Подумать, если бы озеро было столом, чем были бы лодки? 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</w:p>
          <w:p w:rsidR="00355998" w:rsidRPr="00355998" w:rsidRDefault="00781AB6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27. </w:t>
            </w:r>
            <w:r w:rsidR="00355998" w:rsidRPr="00355998">
              <w:rPr>
                <w:b/>
                <w:color w:val="002060"/>
              </w:rPr>
              <w:t xml:space="preserve"> Задания на разрушение стереотипов </w:t>
            </w:r>
          </w:p>
          <w:p w:rsidR="00355998" w:rsidRPr="00355998" w:rsidRDefault="00355998" w:rsidP="00A34A2B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Угадай пословицы и поговорки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Безделье любителя запугивает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 (Дело мастера боится)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Безделью часы — слезам год.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Безделью часы — унынию год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Борщ сметаной поправишь.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(Кашу маслом не испортишь)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Будней — пять, а выходных — два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(Делу — время, потехе — час)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Буквы как орлы – прилетают и ускользают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(Слово не воробей — вылетит, не поймаешь)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Великое безделье хуже крошечного бизнеса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(Маленькое дело лучше большого безделья)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Весела ночь под утро, ведь отдыхать некому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 (Скучен день до вечера, коли делать нечего)</w:t>
            </w:r>
          </w:p>
          <w:p w:rsidR="00355998" w:rsidRPr="00355998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Вклад невыплатой ужасен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(Долг платежом красен)</w:t>
            </w:r>
          </w:p>
          <w:p w:rsidR="001007DD" w:rsidRPr="00F64DBE" w:rsidRDefault="00355998" w:rsidP="00A34A2B">
            <w:pPr>
              <w:numPr>
                <w:ilvl w:val="0"/>
                <w:numId w:val="33"/>
              </w:numPr>
              <w:shd w:val="clear" w:color="auto" w:fill="FFFFFF" w:themeFill="background1"/>
              <w:ind w:left="0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Глазами стариков умалчивается ложь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eastAsia="ru-RU"/>
              </w:rPr>
              <w:t>(Устами младенца глаголет истина)</w:t>
            </w:r>
          </w:p>
          <w:p w:rsidR="00BB29C8" w:rsidRPr="00BB29C8" w:rsidRDefault="00BB29C8" w:rsidP="00A34A2B">
            <w:pPr>
              <w:ind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B29C8">
              <w:rPr>
                <w:rStyle w:val="c1"/>
                <w:rFonts w:ascii="Times New Roman" w:hAnsi="Times New Roman" w:cs="Times New Roman"/>
                <w:color w:val="002060"/>
                <w:sz w:val="24"/>
                <w:szCs w:val="24"/>
              </w:rPr>
              <w:t>На уроках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   </w:t>
            </w:r>
            <w:r w:rsidRPr="00BB29C8">
              <w:rPr>
                <w:rStyle w:val="c1"/>
                <w:rFonts w:ascii="Times New Roman" w:hAnsi="Times New Roman" w:cs="Times New Roman"/>
                <w:color w:val="002060"/>
                <w:sz w:val="24"/>
                <w:szCs w:val="24"/>
              </w:rPr>
              <w:t>литературного чтения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  дается возможность детям раскрывать один из секретов волшебницы речи – рифму. Работа     направлена на упражнения по рифмованию.    «Дополни стихотворную строку словом!», «Допиши стихотворение!»,   «Сочини сказку, небылицу, считалку...!», загадки на договаривание,  придумай рифму к слову “Кто больше?”,  “Поймай рифму”, сочинение чистоговорок,  разгадай ребус и составь стишок.</w:t>
            </w:r>
          </w:p>
          <w:p w:rsidR="00BB29C8" w:rsidRDefault="00BB29C8" w:rsidP="00A34A2B">
            <w:pPr>
              <w:ind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При изучении темы «Животные» можно   применить  игру  «Кто это?»  Данная</w:t>
            </w:r>
            <w:r w:rsidRPr="00BB2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игра развивает  умение детей составлять характеристику животного, выделять особенности его внешнего вида и характера. А потом игра-пантомиму   «Изобрази животное».  Дети должны угадать, какое животное изобразил их товарищ. </w:t>
            </w:r>
          </w:p>
          <w:p w:rsidR="001007DD" w:rsidRDefault="001007DD" w:rsidP="00A34A2B">
            <w:pPr>
              <w:ind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007DD" w:rsidRPr="001007DD" w:rsidRDefault="001007DD" w:rsidP="00A34A2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2.6. Глобальные компетенции</w:t>
            </w:r>
          </w:p>
          <w:p w:rsid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 xml:space="preserve">Под </w:t>
            </w:r>
            <w:r w:rsidRPr="001007DD">
              <w:rPr>
                <w:b/>
                <w:color w:val="002060"/>
              </w:rPr>
              <w:t>глобальными компетенциями</w:t>
            </w:r>
            <w:r w:rsidRPr="001007DD">
              <w:rPr>
                <w:color w:val="002060"/>
              </w:rPr>
              <w:t xml:space="preserve"> в исследовании понимают способности:</w:t>
            </w:r>
          </w:p>
          <w:p w:rsidR="00305180" w:rsidRPr="001007DD" w:rsidRDefault="00305180" w:rsidP="00A34A2B">
            <w:pPr>
              <w:pStyle w:val="c7"/>
              <w:spacing w:before="0" w:beforeAutospacing="0" w:after="0" w:afterAutospacing="0"/>
              <w:ind w:firstLine="284"/>
              <w:jc w:val="right"/>
              <w:rPr>
                <w:color w:val="002060"/>
              </w:rPr>
            </w:pPr>
            <w:r>
              <w:rPr>
                <w:color w:val="002060"/>
              </w:rPr>
              <w:t>36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- критически рассматривать с разных точек зрения проблемы глобального характера и межкультурного взаимодействия</w:t>
            </w:r>
            <w:r>
              <w:rPr>
                <w:color w:val="002060"/>
              </w:rPr>
              <w:t>;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- осознавать, как культурные, религиозные, политические, расовые и иные различия влияют на восприятие, сужден</w:t>
            </w:r>
            <w:r>
              <w:rPr>
                <w:color w:val="002060"/>
              </w:rPr>
              <w:t>ия и взгляды людей;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- вступать в открытое, уважительное и эффективное взаимодействие с другими людьми на основе разделяемого всеми уважения к человеческому достоинству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 xml:space="preserve">Человек, обладающий сформированной </w:t>
            </w:r>
            <w:r w:rsidRPr="001007DD">
              <w:rPr>
                <w:b/>
                <w:color w:val="002060"/>
              </w:rPr>
              <w:t>глобальной компетентностью,</w:t>
            </w:r>
            <w:r w:rsidRPr="001007DD">
              <w:rPr>
                <w:color w:val="002060"/>
              </w:rPr>
              <w:t xml:space="preserve"> может критически рассматривать вопросы глобального характера с разных точек зрения, осознавать, что культурные, расовые, политические, религиозные различия могут оказывать влияние на суждения и взгляды людей, но при этом вступать в открытое взаимодействие с другими людьми на основе общих. Глобальные </w:t>
            </w:r>
            <w:r w:rsidRPr="001007DD">
              <w:rPr>
                <w:color w:val="002060"/>
              </w:rPr>
              <w:lastRenderedPageBreak/>
              <w:t>компетенции изучаются на разных предметах, процесс должен быть целостным и непрерывным, содержание заданий нужно постепенно усложняя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Учащимся предлагается для исследования тема "Я и мой мир".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"Мой дом"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Задание — сделать ремонт в своей комнате.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Вариант задания для начальной школы: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Сделать эскиз нового интерьера, подобрать образцы для ремонта.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Начертить план своей комнаты в масштабе (задать масштаб).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Рассчитать необходимое количество отделочных материалов, которые надо закупить, и количество средств, которые будут затрачены на их покупку.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4) Выяснить, во сколько обойдется работа ремонтников.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5) Составить смету расходных материалов и строительных работ с использованием таблиц.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6) Расчитать стоимость 1 м² строительно-ремонтных работ.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"Моя улица"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нарисовать план улицы: определить масштаб плана, исходя из размеров листа А3.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"Мой район"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составить буклет "Знаменитые места и люди нашего района":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Посетить местный краеведческий музей с целью получения информации по основным достопримечательностям и известным людям. Составить краткие сообщения по людям и объектам.</w:t>
            </w:r>
          </w:p>
          <w:p w:rsidR="00305180" w:rsidRPr="001007DD" w:rsidRDefault="001007DD" w:rsidP="00F64DBE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Подобрать фото- и видеоряд для иллюстрирования буклета.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С использование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цифровых ресурсов графического дизайна оформить буклет (можно использовать шаблоны в GoogleDocs; canva.com).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4) Распечатать материалы на цветном принтере или в типографии, поделиться в социальных сетях на странице школы/класса.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4. "Моя страна"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определить по перечню (см. Конституцию РФ) количество регионов и сделать краткое географическое и биологическое описание каждого региона (дать каждому учащемуся задание по 1-2 региону на выбор):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Используя информацию из энциклопедий, научно-популярных книг и интернета, найти информацию и заполнить графические организаторы по теме “Регионы РФ”.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Сделать сообщения по описанию географического положения, народонаселения (культуры и традиций народов, населяющих данный регион), а также по природному разнообразию выбранного региона.</w:t>
            </w: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Оформить работу учащиеся могут в формате презентации на бумажных или цифровых носителях.</w:t>
            </w:r>
          </w:p>
          <w:p w:rsidR="001007DD" w:rsidRPr="001007DD" w:rsidRDefault="001007DD" w:rsidP="00A34A2B">
            <w:pPr>
              <w:pStyle w:val="c7"/>
              <w:spacing w:before="0" w:beforeAutospacing="0" w:after="0" w:afterAutospacing="0"/>
              <w:ind w:firstLine="284"/>
              <w:jc w:val="both"/>
              <w:rPr>
                <w:color w:val="002060"/>
              </w:rPr>
            </w:pPr>
          </w:p>
          <w:p w:rsidR="001007DD" w:rsidRPr="001007DD" w:rsidRDefault="001007DD" w:rsidP="00A34A2B">
            <w:pPr>
              <w:ind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007DD" w:rsidRPr="001007DD" w:rsidRDefault="001007DD" w:rsidP="00A34A2B">
            <w:pPr>
              <w:ind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B29C8" w:rsidRPr="001007DD" w:rsidRDefault="00BB29C8" w:rsidP="00A34A2B">
            <w:pPr>
              <w:ind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67A7D" w:rsidRPr="00250DB8" w:rsidRDefault="00C67A7D" w:rsidP="00F64DBE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F13F62" w:rsidRDefault="00F13F62" w:rsidP="00F64DBE">
      <w:pPr>
        <w:pStyle w:val="a3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13F62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  <w:bookmarkStart w:id="1" w:name="_GoBack"/>
      <w:bookmarkEnd w:id="1"/>
    </w:p>
    <w:p w:rsidR="00F13F62" w:rsidRPr="00B9241C" w:rsidRDefault="00F13F62" w:rsidP="00A34A2B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sectPr w:rsidR="00F13F62" w:rsidRPr="00B9241C" w:rsidSect="00B9241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E6D" w:rsidRDefault="00545E6D" w:rsidP="00F73AB4">
      <w:pPr>
        <w:spacing w:after="0" w:line="240" w:lineRule="auto"/>
      </w:pPr>
      <w:r>
        <w:separator/>
      </w:r>
    </w:p>
  </w:endnote>
  <w:endnote w:type="continuationSeparator" w:id="0">
    <w:p w:rsidR="00545E6D" w:rsidRDefault="00545E6D" w:rsidP="00F7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E6D" w:rsidRDefault="00545E6D" w:rsidP="00F73AB4">
      <w:pPr>
        <w:spacing w:after="0" w:line="240" w:lineRule="auto"/>
      </w:pPr>
      <w:r>
        <w:separator/>
      </w:r>
    </w:p>
  </w:footnote>
  <w:footnote w:type="continuationSeparator" w:id="0">
    <w:p w:rsidR="00545E6D" w:rsidRDefault="00545E6D" w:rsidP="00F7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BCB"/>
    <w:multiLevelType w:val="multilevel"/>
    <w:tmpl w:val="AF4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BA79BB"/>
    <w:multiLevelType w:val="multilevel"/>
    <w:tmpl w:val="9698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7307D"/>
    <w:multiLevelType w:val="multilevel"/>
    <w:tmpl w:val="EBF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A2130"/>
    <w:multiLevelType w:val="multilevel"/>
    <w:tmpl w:val="AA50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6214B"/>
    <w:multiLevelType w:val="multilevel"/>
    <w:tmpl w:val="EBE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302EA"/>
    <w:multiLevelType w:val="multilevel"/>
    <w:tmpl w:val="144C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1C2170"/>
    <w:multiLevelType w:val="multilevel"/>
    <w:tmpl w:val="5C62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E95791"/>
    <w:multiLevelType w:val="multilevel"/>
    <w:tmpl w:val="41C2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3322F2"/>
    <w:multiLevelType w:val="multilevel"/>
    <w:tmpl w:val="921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862713"/>
    <w:multiLevelType w:val="multilevel"/>
    <w:tmpl w:val="75A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2F45C8"/>
    <w:multiLevelType w:val="multilevel"/>
    <w:tmpl w:val="960A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E6578B"/>
    <w:multiLevelType w:val="multilevel"/>
    <w:tmpl w:val="957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817A33"/>
    <w:multiLevelType w:val="multilevel"/>
    <w:tmpl w:val="AA34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B031E"/>
    <w:multiLevelType w:val="multilevel"/>
    <w:tmpl w:val="AA9C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B6174E"/>
    <w:multiLevelType w:val="multilevel"/>
    <w:tmpl w:val="6D56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3D73BA"/>
    <w:multiLevelType w:val="multilevel"/>
    <w:tmpl w:val="D09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B25D21"/>
    <w:multiLevelType w:val="multilevel"/>
    <w:tmpl w:val="FB9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1A4230"/>
    <w:multiLevelType w:val="multilevel"/>
    <w:tmpl w:val="CC7A1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4F55E4"/>
    <w:multiLevelType w:val="multilevel"/>
    <w:tmpl w:val="C97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263880"/>
    <w:multiLevelType w:val="multilevel"/>
    <w:tmpl w:val="8B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B706D4"/>
    <w:multiLevelType w:val="multilevel"/>
    <w:tmpl w:val="9512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1C3602"/>
    <w:multiLevelType w:val="multilevel"/>
    <w:tmpl w:val="3E0E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A6066A"/>
    <w:multiLevelType w:val="hybridMultilevel"/>
    <w:tmpl w:val="91CCC432"/>
    <w:lvl w:ilvl="0" w:tplc="24647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C5852"/>
    <w:multiLevelType w:val="multilevel"/>
    <w:tmpl w:val="F30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EA7326"/>
    <w:multiLevelType w:val="multilevel"/>
    <w:tmpl w:val="7FEE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992FB8"/>
    <w:multiLevelType w:val="hybridMultilevel"/>
    <w:tmpl w:val="DB5C01C0"/>
    <w:lvl w:ilvl="0" w:tplc="A7364810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E1A32"/>
    <w:multiLevelType w:val="hybridMultilevel"/>
    <w:tmpl w:val="1EC4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01348"/>
    <w:multiLevelType w:val="multilevel"/>
    <w:tmpl w:val="CFE4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F00420"/>
    <w:multiLevelType w:val="multilevel"/>
    <w:tmpl w:val="B98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053350"/>
    <w:multiLevelType w:val="multilevel"/>
    <w:tmpl w:val="8C7C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8B423E"/>
    <w:multiLevelType w:val="multilevel"/>
    <w:tmpl w:val="EEE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2A3DA4"/>
    <w:multiLevelType w:val="multilevel"/>
    <w:tmpl w:val="FBB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2C5073"/>
    <w:multiLevelType w:val="multilevel"/>
    <w:tmpl w:val="481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30"/>
  </w:num>
  <w:num w:numId="4">
    <w:abstractNumId w:val="28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11"/>
  </w:num>
  <w:num w:numId="10">
    <w:abstractNumId w:val="0"/>
  </w:num>
  <w:num w:numId="11">
    <w:abstractNumId w:val="10"/>
  </w:num>
  <w:num w:numId="12">
    <w:abstractNumId w:val="5"/>
  </w:num>
  <w:num w:numId="13">
    <w:abstractNumId w:val="16"/>
  </w:num>
  <w:num w:numId="14">
    <w:abstractNumId w:val="29"/>
  </w:num>
  <w:num w:numId="15">
    <w:abstractNumId w:val="2"/>
  </w:num>
  <w:num w:numId="16">
    <w:abstractNumId w:val="4"/>
  </w:num>
  <w:num w:numId="17">
    <w:abstractNumId w:val="19"/>
  </w:num>
  <w:num w:numId="18">
    <w:abstractNumId w:val="23"/>
  </w:num>
  <w:num w:numId="19">
    <w:abstractNumId w:val="18"/>
  </w:num>
  <w:num w:numId="20">
    <w:abstractNumId w:val="1"/>
  </w:num>
  <w:num w:numId="21">
    <w:abstractNumId w:val="14"/>
  </w:num>
  <w:num w:numId="22">
    <w:abstractNumId w:val="22"/>
  </w:num>
  <w:num w:numId="23">
    <w:abstractNumId w:val="26"/>
  </w:num>
  <w:num w:numId="24">
    <w:abstractNumId w:val="25"/>
  </w:num>
  <w:num w:numId="25">
    <w:abstractNumId w:val="6"/>
  </w:num>
  <w:num w:numId="26">
    <w:abstractNumId w:val="13"/>
  </w:num>
  <w:num w:numId="27">
    <w:abstractNumId w:val="20"/>
  </w:num>
  <w:num w:numId="28">
    <w:abstractNumId w:val="7"/>
  </w:num>
  <w:num w:numId="29">
    <w:abstractNumId w:val="24"/>
  </w:num>
  <w:num w:numId="30">
    <w:abstractNumId w:val="12"/>
  </w:num>
  <w:num w:numId="31">
    <w:abstractNumId w:val="21"/>
  </w:num>
  <w:num w:numId="32">
    <w:abstractNumId w:val="3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41C"/>
    <w:rsid w:val="00006EC2"/>
    <w:rsid w:val="000366E5"/>
    <w:rsid w:val="00037AC8"/>
    <w:rsid w:val="00046B2D"/>
    <w:rsid w:val="000874FE"/>
    <w:rsid w:val="00097BAD"/>
    <w:rsid w:val="00100059"/>
    <w:rsid w:val="001007DD"/>
    <w:rsid w:val="001252E5"/>
    <w:rsid w:val="00144180"/>
    <w:rsid w:val="00177E27"/>
    <w:rsid w:val="00187832"/>
    <w:rsid w:val="00193425"/>
    <w:rsid w:val="001B3C49"/>
    <w:rsid w:val="001D1DF1"/>
    <w:rsid w:val="001E4EDC"/>
    <w:rsid w:val="001F0F60"/>
    <w:rsid w:val="00212224"/>
    <w:rsid w:val="00250DB8"/>
    <w:rsid w:val="002952F3"/>
    <w:rsid w:val="002A26C1"/>
    <w:rsid w:val="002C2BC4"/>
    <w:rsid w:val="00305180"/>
    <w:rsid w:val="003228E4"/>
    <w:rsid w:val="00340481"/>
    <w:rsid w:val="00355998"/>
    <w:rsid w:val="003B777C"/>
    <w:rsid w:val="003C78AC"/>
    <w:rsid w:val="003F5619"/>
    <w:rsid w:val="00400F47"/>
    <w:rsid w:val="004358B3"/>
    <w:rsid w:val="00446A3E"/>
    <w:rsid w:val="004472F2"/>
    <w:rsid w:val="00486295"/>
    <w:rsid w:val="00495C84"/>
    <w:rsid w:val="004B1D8E"/>
    <w:rsid w:val="004D6768"/>
    <w:rsid w:val="004E33C5"/>
    <w:rsid w:val="004E6DFB"/>
    <w:rsid w:val="00500E98"/>
    <w:rsid w:val="00545E6D"/>
    <w:rsid w:val="00552E22"/>
    <w:rsid w:val="0056010A"/>
    <w:rsid w:val="00575C0B"/>
    <w:rsid w:val="005B450F"/>
    <w:rsid w:val="005C601C"/>
    <w:rsid w:val="005D2683"/>
    <w:rsid w:val="005D6816"/>
    <w:rsid w:val="005E2D45"/>
    <w:rsid w:val="005F7413"/>
    <w:rsid w:val="00620BD4"/>
    <w:rsid w:val="00633C3D"/>
    <w:rsid w:val="00652960"/>
    <w:rsid w:val="00704BB5"/>
    <w:rsid w:val="00722804"/>
    <w:rsid w:val="00732E5A"/>
    <w:rsid w:val="00733E88"/>
    <w:rsid w:val="00741640"/>
    <w:rsid w:val="007569DD"/>
    <w:rsid w:val="00764CC4"/>
    <w:rsid w:val="00766B42"/>
    <w:rsid w:val="007764DE"/>
    <w:rsid w:val="00781AB6"/>
    <w:rsid w:val="00794A19"/>
    <w:rsid w:val="007A3780"/>
    <w:rsid w:val="007E4C06"/>
    <w:rsid w:val="007E6D00"/>
    <w:rsid w:val="0087658E"/>
    <w:rsid w:val="00894B0C"/>
    <w:rsid w:val="008A741D"/>
    <w:rsid w:val="008C7B70"/>
    <w:rsid w:val="008E396D"/>
    <w:rsid w:val="00932072"/>
    <w:rsid w:val="00944055"/>
    <w:rsid w:val="00963C08"/>
    <w:rsid w:val="009B7031"/>
    <w:rsid w:val="009E2C26"/>
    <w:rsid w:val="00A03CA2"/>
    <w:rsid w:val="00A04A03"/>
    <w:rsid w:val="00A07F25"/>
    <w:rsid w:val="00A1469E"/>
    <w:rsid w:val="00A34A2B"/>
    <w:rsid w:val="00A47207"/>
    <w:rsid w:val="00A83876"/>
    <w:rsid w:val="00AC3F18"/>
    <w:rsid w:val="00AE1A29"/>
    <w:rsid w:val="00AF47B5"/>
    <w:rsid w:val="00B2687A"/>
    <w:rsid w:val="00B27ED2"/>
    <w:rsid w:val="00B370C9"/>
    <w:rsid w:val="00B60394"/>
    <w:rsid w:val="00B778D9"/>
    <w:rsid w:val="00B9241C"/>
    <w:rsid w:val="00B92C52"/>
    <w:rsid w:val="00BB0D94"/>
    <w:rsid w:val="00BB29C8"/>
    <w:rsid w:val="00BD6C13"/>
    <w:rsid w:val="00C67A7D"/>
    <w:rsid w:val="00C86C10"/>
    <w:rsid w:val="00C959D7"/>
    <w:rsid w:val="00CC5881"/>
    <w:rsid w:val="00D16F1C"/>
    <w:rsid w:val="00D36B41"/>
    <w:rsid w:val="00D5107F"/>
    <w:rsid w:val="00D86216"/>
    <w:rsid w:val="00D87D76"/>
    <w:rsid w:val="00D95BC1"/>
    <w:rsid w:val="00DA4170"/>
    <w:rsid w:val="00DE56A0"/>
    <w:rsid w:val="00DF443D"/>
    <w:rsid w:val="00E01ED7"/>
    <w:rsid w:val="00E04107"/>
    <w:rsid w:val="00E36CBE"/>
    <w:rsid w:val="00E85401"/>
    <w:rsid w:val="00EC6456"/>
    <w:rsid w:val="00ED2E17"/>
    <w:rsid w:val="00F12C62"/>
    <w:rsid w:val="00F13F62"/>
    <w:rsid w:val="00F17D6A"/>
    <w:rsid w:val="00F30482"/>
    <w:rsid w:val="00F41E12"/>
    <w:rsid w:val="00F45F56"/>
    <w:rsid w:val="00F64494"/>
    <w:rsid w:val="00F64DBE"/>
    <w:rsid w:val="00F67C82"/>
    <w:rsid w:val="00F70DFC"/>
    <w:rsid w:val="00F73AB4"/>
    <w:rsid w:val="00F7598F"/>
    <w:rsid w:val="00F7758F"/>
    <w:rsid w:val="00F80B49"/>
    <w:rsid w:val="00F84DEB"/>
    <w:rsid w:val="00FC2A00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AC4A5"/>
  <w15:docId w15:val="{F16BC8C7-8F9D-45A0-9010-11A582F3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4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E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598F"/>
    <w:pPr>
      <w:ind w:left="720"/>
      <w:contextualSpacing/>
    </w:pPr>
  </w:style>
  <w:style w:type="character" w:styleId="a9">
    <w:name w:val="Strong"/>
    <w:basedOn w:val="a0"/>
    <w:uiPriority w:val="22"/>
    <w:qFormat/>
    <w:rsid w:val="003F5619"/>
    <w:rPr>
      <w:b/>
      <w:bCs/>
    </w:rPr>
  </w:style>
  <w:style w:type="paragraph" w:customStyle="1" w:styleId="1">
    <w:name w:val="Обычный1"/>
    <w:rsid w:val="001B3C49"/>
    <w:pPr>
      <w:spacing w:after="0"/>
    </w:pPr>
    <w:rPr>
      <w:rFonts w:ascii="Arial" w:eastAsia="Arial" w:hAnsi="Arial" w:cs="Arial"/>
      <w:lang w:eastAsia="ru-RU"/>
    </w:rPr>
  </w:style>
  <w:style w:type="character" w:customStyle="1" w:styleId="markedcontent">
    <w:name w:val="markedcontent"/>
    <w:basedOn w:val="a0"/>
    <w:rsid w:val="00144180"/>
  </w:style>
  <w:style w:type="character" w:customStyle="1" w:styleId="c1">
    <w:name w:val="c1"/>
    <w:basedOn w:val="a0"/>
    <w:rsid w:val="00177E27"/>
  </w:style>
  <w:style w:type="character" w:customStyle="1" w:styleId="c3">
    <w:name w:val="c3"/>
    <w:basedOn w:val="a0"/>
    <w:rsid w:val="00177E27"/>
  </w:style>
  <w:style w:type="paragraph" w:customStyle="1" w:styleId="c7">
    <w:name w:val="c7"/>
    <w:basedOn w:val="a"/>
    <w:rsid w:val="0017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BB29C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73AB4"/>
  </w:style>
  <w:style w:type="paragraph" w:styleId="ad">
    <w:name w:val="footer"/>
    <w:basedOn w:val="a"/>
    <w:link w:val="ae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F%D1%80%D0%B5%D0%B9%D1%81%D0%BA%D1%83%D1%80%D0%B0%D0%BD%D1%82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hyperlink" Target="https://externat.foxford.ru/polezno-znat/kak-nauchits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6289A-0C69-4790-AE86-F70E32B5B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25</Pages>
  <Words>9733</Words>
  <Characters>55479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72</cp:revision>
  <cp:lastPrinted>2023-03-17T08:13:00Z</cp:lastPrinted>
  <dcterms:created xsi:type="dcterms:W3CDTF">2022-02-05T15:30:00Z</dcterms:created>
  <dcterms:modified xsi:type="dcterms:W3CDTF">2023-03-17T08:15:00Z</dcterms:modified>
</cp:coreProperties>
</file>